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F4CB6" w14:textId="02266EF7" w:rsidR="00422FEB" w:rsidRDefault="00000000" w:rsidP="00FA682B">
      <w:pPr>
        <w:widowControl w:val="0"/>
        <w:autoSpaceDE w:val="0"/>
        <w:autoSpaceDN w:val="0"/>
        <w:spacing w:before="140" w:after="0" w:line="276" w:lineRule="auto"/>
        <w:ind w:left="168" w:right="350" w:firstLine="540"/>
        <w:jc w:val="both"/>
        <w:rPr>
          <w:rFonts w:ascii="Times New Roman" w:hAnsi="Times New Roman"/>
        </w:rPr>
      </w:pPr>
      <w:r>
        <w:rPr>
          <w:rFonts w:ascii="Times New Roman" w:hAnsi="Times New Roman"/>
        </w:rPr>
        <w:t xml:space="preserve">Na temelju članka 15. Zakona o javnoj nabavi („Narodne novine“ broj 120/16, 114/22, 48/26) i članka 15. Statuta Općinske knjižnice Krapinske Toplice, </w:t>
      </w:r>
      <w:r w:rsidR="005A71F6" w:rsidRPr="005A71F6">
        <w:rPr>
          <w:rFonts w:ascii="Times New Roman" w:hAnsi="Times New Roman"/>
        </w:rPr>
        <w:t xml:space="preserve">KLASA: </w:t>
      </w:r>
      <w:r w:rsidR="00B14DAF">
        <w:rPr>
          <w:rFonts w:ascii="Times New Roman" w:hAnsi="Times New Roman"/>
        </w:rPr>
        <w:t xml:space="preserve">612-04/19-1/50, URBROJ: 2197/03-5-19-1 od 27. srpnja 2019., KLASA: 611-01/25-02/02, URBROJ: 2140-18-05-25-1 od 18. veljače 2025., KLASA: 611-01/25-02/06, URBROJ: 2140-18-05-25-1 od 16. travnja 2025. </w:t>
      </w:r>
      <w:r w:rsidR="005A71F6" w:rsidRPr="005A71F6">
        <w:rPr>
          <w:rFonts w:ascii="Times New Roman" w:hAnsi="Times New Roman"/>
        </w:rPr>
        <w:t>godine</w:t>
      </w:r>
      <w:r w:rsidR="005A71F6">
        <w:rPr>
          <w:rFonts w:ascii="Times New Roman" w:hAnsi="Times New Roman"/>
        </w:rPr>
        <w:t xml:space="preserve"> </w:t>
      </w:r>
      <w:r>
        <w:rPr>
          <w:rFonts w:ascii="Times New Roman" w:hAnsi="Times New Roman"/>
        </w:rPr>
        <w:t>ravnateljica Općinske knjižnice Krapinske</w:t>
      </w:r>
      <w:r w:rsidR="00825652">
        <w:rPr>
          <w:rFonts w:ascii="Times New Roman" w:hAnsi="Times New Roman"/>
        </w:rPr>
        <w:t xml:space="preserve"> Toplice </w:t>
      </w:r>
      <w:r w:rsidR="00CC4D52">
        <w:rPr>
          <w:rFonts w:ascii="Times New Roman" w:hAnsi="Times New Roman"/>
        </w:rPr>
        <w:t xml:space="preserve">14. kolovoza 2026. </w:t>
      </w:r>
      <w:r w:rsidR="00825652">
        <w:rPr>
          <w:rFonts w:ascii="Times New Roman" w:hAnsi="Times New Roman"/>
        </w:rPr>
        <w:t>donosi</w:t>
      </w:r>
    </w:p>
    <w:p w14:paraId="004EBEF5" w14:textId="77777777" w:rsidR="00422FEB" w:rsidRDefault="00422FEB" w:rsidP="00FA682B">
      <w:pPr>
        <w:spacing w:after="0" w:line="276" w:lineRule="auto"/>
        <w:jc w:val="both"/>
        <w:rPr>
          <w:rFonts w:ascii="Times New Roman" w:hAnsi="Times New Roman"/>
          <w:b/>
          <w:bCs/>
        </w:rPr>
      </w:pPr>
    </w:p>
    <w:p w14:paraId="7AA31FB1" w14:textId="77777777" w:rsidR="00B14DAF" w:rsidRDefault="00B14DAF">
      <w:pPr>
        <w:spacing w:after="0" w:line="276" w:lineRule="auto"/>
        <w:jc w:val="center"/>
        <w:rPr>
          <w:rFonts w:ascii="Times New Roman" w:hAnsi="Times New Roman"/>
          <w:b/>
          <w:bCs/>
        </w:rPr>
      </w:pPr>
    </w:p>
    <w:p w14:paraId="2FB50745" w14:textId="77777777" w:rsidR="00B14DAF" w:rsidRDefault="00B14DAF" w:rsidP="00B14DAF">
      <w:pPr>
        <w:spacing w:after="0" w:line="276" w:lineRule="auto"/>
        <w:rPr>
          <w:rFonts w:ascii="Times New Roman" w:hAnsi="Times New Roman"/>
          <w:b/>
          <w:bCs/>
        </w:rPr>
      </w:pPr>
    </w:p>
    <w:p w14:paraId="4569E5E2" w14:textId="77777777" w:rsidR="00422FEB" w:rsidRDefault="00000000">
      <w:pPr>
        <w:spacing w:after="0" w:line="276" w:lineRule="auto"/>
        <w:jc w:val="center"/>
        <w:rPr>
          <w:rFonts w:ascii="Times New Roman" w:hAnsi="Times New Roman"/>
          <w:b/>
          <w:bCs/>
        </w:rPr>
      </w:pPr>
      <w:r>
        <w:rPr>
          <w:rFonts w:ascii="Times New Roman" w:hAnsi="Times New Roman"/>
          <w:b/>
          <w:bCs/>
        </w:rPr>
        <w:t>P R A V I L N I K</w:t>
      </w:r>
    </w:p>
    <w:p w14:paraId="0AA4E2A6" w14:textId="77777777" w:rsidR="00422FEB" w:rsidRDefault="00000000">
      <w:pPr>
        <w:spacing w:after="0" w:line="276" w:lineRule="auto"/>
        <w:jc w:val="center"/>
        <w:rPr>
          <w:rFonts w:ascii="Times New Roman" w:hAnsi="Times New Roman"/>
          <w:b/>
          <w:bCs/>
        </w:rPr>
      </w:pPr>
      <w:r>
        <w:rPr>
          <w:rFonts w:ascii="Times New Roman" w:hAnsi="Times New Roman"/>
          <w:b/>
          <w:bCs/>
        </w:rPr>
        <w:t>O PROVEDBI POSTUPAKA JEDNOSTAVNE NABAVE</w:t>
      </w:r>
    </w:p>
    <w:p w14:paraId="7297C215" w14:textId="77777777" w:rsidR="00422FEB" w:rsidRDefault="00422FEB">
      <w:pPr>
        <w:pStyle w:val="Odlomakpopisa"/>
        <w:tabs>
          <w:tab w:val="left" w:pos="1134"/>
          <w:tab w:val="left" w:pos="3119"/>
          <w:tab w:val="left" w:pos="3544"/>
        </w:tabs>
        <w:spacing w:after="0" w:line="276" w:lineRule="auto"/>
        <w:ind w:left="0"/>
        <w:rPr>
          <w:rFonts w:ascii="Times New Roman" w:hAnsi="Times New Roman"/>
          <w:b/>
          <w:bCs/>
        </w:rPr>
      </w:pPr>
    </w:p>
    <w:p w14:paraId="42FDA048" w14:textId="77777777" w:rsidR="00422FEB" w:rsidRDefault="00422FEB">
      <w:pPr>
        <w:pStyle w:val="Odlomakpopisa"/>
        <w:tabs>
          <w:tab w:val="left" w:pos="1134"/>
          <w:tab w:val="left" w:pos="3119"/>
          <w:tab w:val="left" w:pos="3544"/>
        </w:tabs>
        <w:spacing w:after="0" w:line="276" w:lineRule="auto"/>
        <w:ind w:left="0"/>
        <w:rPr>
          <w:rFonts w:ascii="Times New Roman" w:hAnsi="Times New Roman"/>
          <w:b/>
          <w:bCs/>
        </w:rPr>
      </w:pPr>
    </w:p>
    <w:p w14:paraId="16FABF5A" w14:textId="77777777" w:rsidR="00422FEB" w:rsidRDefault="00422FEB">
      <w:pPr>
        <w:pStyle w:val="Odlomakpopisa"/>
        <w:tabs>
          <w:tab w:val="left" w:pos="1134"/>
          <w:tab w:val="left" w:pos="3119"/>
          <w:tab w:val="left" w:pos="3544"/>
        </w:tabs>
        <w:spacing w:after="0" w:line="276" w:lineRule="auto"/>
        <w:ind w:left="0"/>
        <w:rPr>
          <w:rFonts w:ascii="Times New Roman" w:hAnsi="Times New Roman"/>
          <w:b/>
          <w:bCs/>
        </w:rPr>
      </w:pPr>
    </w:p>
    <w:p w14:paraId="049F0DDF" w14:textId="284B3CC5" w:rsidR="00422FEB" w:rsidRPr="00AC3D7F" w:rsidRDefault="00000000" w:rsidP="00AC3D7F">
      <w:pPr>
        <w:pStyle w:val="Odlomakpopisa"/>
        <w:numPr>
          <w:ilvl w:val="0"/>
          <w:numId w:val="1"/>
        </w:numPr>
        <w:tabs>
          <w:tab w:val="left" w:pos="709"/>
          <w:tab w:val="left" w:pos="3119"/>
          <w:tab w:val="left" w:pos="4253"/>
        </w:tabs>
        <w:spacing w:before="240" w:line="276" w:lineRule="auto"/>
        <w:ind w:left="284" w:hanging="284"/>
        <w:jc w:val="both"/>
        <w:rPr>
          <w:rFonts w:ascii="Times New Roman" w:hAnsi="Times New Roman"/>
          <w:b/>
          <w:bCs/>
        </w:rPr>
      </w:pPr>
      <w:r>
        <w:rPr>
          <w:rFonts w:ascii="Times New Roman" w:hAnsi="Times New Roman"/>
          <w:b/>
          <w:bCs/>
        </w:rPr>
        <w:t>OPĆE ODREDBE</w:t>
      </w:r>
    </w:p>
    <w:p w14:paraId="1455C202" w14:textId="2E655CAC"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w:t>
      </w:r>
    </w:p>
    <w:p w14:paraId="390077E1" w14:textId="77777777" w:rsidR="00422FEB" w:rsidRPr="000842C5" w:rsidRDefault="00000000">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 xml:space="preserve">Ovim Pravilnikom uređuju se pravila, uvjeti i postupci provedbe jednostavne nabave robe i usluga u ustanovi Općinska knjižnica Krapinske Toplice (u daljnjem tekstu: Naručitelj) procijenjene vrijednosti manje od 50.000,00 eura bez PDV-a te radova procijenjene vrijednosti manje od 100.000,00 eura bez PDV-a. </w:t>
      </w:r>
    </w:p>
    <w:p w14:paraId="79A9CB08" w14:textId="6D8B8A5E" w:rsidR="00440735" w:rsidRPr="000842C5" w:rsidRDefault="00440735">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Jednostavna nabava iz stavka 1. ovoga članka jest nabava do vrijednosti pragova iz članka 12. stavka 1. Zakona o javnoj nabavi, na koju se primjenjuju odredbe članka 15. toga Zakona (u daljnjem tekstu: jednostavna nabava).</w:t>
      </w:r>
    </w:p>
    <w:p w14:paraId="47B21117" w14:textId="77777777" w:rsidR="00422FEB" w:rsidRPr="000842C5" w:rsidRDefault="00000000">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 xml:space="preserve">U provedbi postupaka jednostavne nabave Naručitelj je obvezan u odnosu na sve gospodarske subjekte poštovati načelo slobode kretanja robe, načelo slobode poslovnog </w:t>
      </w:r>
      <w:proofErr w:type="spellStart"/>
      <w:r w:rsidRPr="000842C5">
        <w:rPr>
          <w:rFonts w:ascii="Times New Roman" w:hAnsi="Times New Roman"/>
          <w:color w:val="000000" w:themeColor="text1"/>
        </w:rPr>
        <w:t>nastana</w:t>
      </w:r>
      <w:proofErr w:type="spellEnd"/>
      <w:r w:rsidRPr="000842C5">
        <w:rPr>
          <w:rFonts w:ascii="Times New Roman" w:hAnsi="Times New Roman"/>
          <w:color w:val="000000" w:themeColor="text1"/>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15468855" w14:textId="77777777" w:rsidR="00422FEB" w:rsidRPr="000842C5" w:rsidRDefault="00000000">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Postupci jednostavne nabave provode se na način koji osigurava učinkovitu nabavu te ekonomično, svrhovito i zakonito trošenje financijskih sredstava.</w:t>
      </w:r>
    </w:p>
    <w:p w14:paraId="4DE8EAB6" w14:textId="77777777" w:rsidR="00422FEB" w:rsidRPr="000842C5" w:rsidRDefault="00000000">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Cijeli tijek postupka jednostavne nabave mora biti dokumentiran</w:t>
      </w:r>
      <w:r w:rsidRPr="000842C5">
        <w:rPr>
          <w:rFonts w:ascii="Times New Roman" w:hAnsi="Times New Roman"/>
          <w:b/>
          <w:bCs/>
          <w:color w:val="000000" w:themeColor="text1"/>
        </w:rPr>
        <w:t>.</w:t>
      </w:r>
    </w:p>
    <w:p w14:paraId="7B812D0B" w14:textId="77777777" w:rsidR="00422FEB" w:rsidRPr="000842C5" w:rsidRDefault="00000000">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Na pitanja koja nisu uređena ovim Pravilnikom na odgovarajući se način primjenjuju odredbe Zakona o javnoj nabavi, drugi važeći propisi te interni akti Naručitelja koji se odnose na predmet nabave.</w:t>
      </w:r>
    </w:p>
    <w:p w14:paraId="25A9F28A" w14:textId="77777777" w:rsidR="00422FEB" w:rsidRPr="000842C5" w:rsidRDefault="00000000">
      <w:pPr>
        <w:pStyle w:val="Odlomakpopisa"/>
        <w:numPr>
          <w:ilvl w:val="0"/>
          <w:numId w:val="2"/>
        </w:numPr>
        <w:spacing w:after="0" w:line="276" w:lineRule="auto"/>
        <w:ind w:left="0" w:firstLine="284"/>
        <w:jc w:val="both"/>
        <w:rPr>
          <w:rFonts w:ascii="Times New Roman Regular" w:hAnsi="Times New Roman Regular" w:cs="Times New Roman Regular"/>
          <w:color w:val="000000" w:themeColor="text1"/>
        </w:rPr>
      </w:pPr>
      <w:r w:rsidRPr="000842C5">
        <w:rPr>
          <w:rFonts w:ascii="Times New Roman Regular" w:hAnsi="Times New Roman Regular" w:cs="Times New Roman Regular"/>
          <w:color w:val="000000" w:themeColor="text1"/>
        </w:rPr>
        <w:t>Sve vrijednosti u ovom Pravilniku iskazane su u eurima bez poreza na dodanu vrijednost (u daljnjem tekstu: PDV).</w:t>
      </w:r>
    </w:p>
    <w:p w14:paraId="65C2F08F" w14:textId="15D250F4" w:rsidR="00AC3D7F" w:rsidRPr="000842C5" w:rsidRDefault="00000000" w:rsidP="00AC3D7F">
      <w:pPr>
        <w:pStyle w:val="Odlomakpopisa"/>
        <w:numPr>
          <w:ilvl w:val="0"/>
          <w:numId w:val="2"/>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Izrazi koji se koriste u ovom Pravilniku, a imaju rodno značenje, odnose se jednako na muški i ženski rod.</w:t>
      </w:r>
    </w:p>
    <w:p w14:paraId="5BAEC677" w14:textId="77777777" w:rsidR="00A33BF8" w:rsidRPr="000842C5" w:rsidRDefault="00A33BF8" w:rsidP="00A33BF8">
      <w:pPr>
        <w:spacing w:after="0" w:line="276" w:lineRule="auto"/>
        <w:jc w:val="both"/>
        <w:rPr>
          <w:rFonts w:ascii="Times New Roman" w:hAnsi="Times New Roman"/>
          <w:color w:val="000000" w:themeColor="text1"/>
        </w:rPr>
      </w:pPr>
    </w:p>
    <w:p w14:paraId="073C805A" w14:textId="77777777" w:rsidR="00A33BF8" w:rsidRPr="000842C5" w:rsidRDefault="00A33BF8" w:rsidP="00A33BF8">
      <w:pPr>
        <w:spacing w:after="0" w:line="276" w:lineRule="auto"/>
        <w:jc w:val="both"/>
        <w:rPr>
          <w:rFonts w:ascii="Times New Roman" w:hAnsi="Times New Roman"/>
          <w:color w:val="000000" w:themeColor="text1"/>
        </w:rPr>
      </w:pPr>
    </w:p>
    <w:p w14:paraId="31104A23" w14:textId="77777777" w:rsidR="00A33BF8" w:rsidRPr="000842C5" w:rsidRDefault="00A33BF8" w:rsidP="00A33BF8">
      <w:pPr>
        <w:spacing w:after="0" w:line="276" w:lineRule="auto"/>
        <w:jc w:val="both"/>
        <w:rPr>
          <w:rFonts w:ascii="Times New Roman" w:hAnsi="Times New Roman"/>
          <w:color w:val="000000" w:themeColor="text1"/>
        </w:rPr>
      </w:pPr>
    </w:p>
    <w:p w14:paraId="6340A4CA" w14:textId="77777777" w:rsidR="00A33BF8" w:rsidRPr="000842C5" w:rsidRDefault="00A33BF8" w:rsidP="00A33BF8">
      <w:pPr>
        <w:spacing w:after="0" w:line="276" w:lineRule="auto"/>
        <w:jc w:val="both"/>
        <w:rPr>
          <w:rFonts w:ascii="Times New Roman" w:hAnsi="Times New Roman"/>
          <w:color w:val="000000" w:themeColor="text1"/>
        </w:rPr>
      </w:pPr>
    </w:p>
    <w:p w14:paraId="64622782" w14:textId="77777777" w:rsidR="00AC3D7F" w:rsidRPr="000842C5" w:rsidRDefault="00AC3D7F" w:rsidP="00AC3D7F">
      <w:pPr>
        <w:pStyle w:val="Odlomakpopisa"/>
        <w:spacing w:after="0" w:line="276" w:lineRule="auto"/>
        <w:ind w:left="284"/>
        <w:jc w:val="both"/>
        <w:rPr>
          <w:rFonts w:ascii="Times New Roman" w:hAnsi="Times New Roman"/>
          <w:color w:val="000000" w:themeColor="text1"/>
        </w:rPr>
      </w:pPr>
    </w:p>
    <w:p w14:paraId="34159F62" w14:textId="4B914AD4"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SPRJEČAVANJE SUKOBA INTERESA</w:t>
      </w:r>
    </w:p>
    <w:p w14:paraId="05D1883D" w14:textId="1FF07851"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2.</w:t>
      </w:r>
    </w:p>
    <w:p w14:paraId="52642E54" w14:textId="77777777" w:rsidR="00422FEB" w:rsidRPr="000842C5" w:rsidRDefault="00000000">
      <w:pPr>
        <w:pStyle w:val="Odlomakpopisa"/>
        <w:numPr>
          <w:ilvl w:val="0"/>
          <w:numId w:val="3"/>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Na sprječavanje sukoba interesa u postupcima jednostavne nabave na odgovarajući se način primjenjuju odredbe Zakona o javnoj nabavi.</w:t>
      </w:r>
    </w:p>
    <w:p w14:paraId="68521FC2" w14:textId="77777777" w:rsidR="00422FEB" w:rsidRPr="000842C5" w:rsidRDefault="00000000">
      <w:pPr>
        <w:pStyle w:val="Odlomakpopisa"/>
        <w:numPr>
          <w:ilvl w:val="0"/>
          <w:numId w:val="3"/>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Naručitelj je dužan poduzeti odgovarajuće mjere radi sprječavanja, prepoznavanja i uklanjanja sukoba interesa u svim fazama postupka jednostavne nabave kako bi se izbjeglo narušavanje tržišnog natjecanja i osiguralo jednako postupanje prema svim gospodarskim subjektima.</w:t>
      </w:r>
    </w:p>
    <w:p w14:paraId="615672F1" w14:textId="1EBA93B7" w:rsidR="00422FEB" w:rsidRPr="000842C5" w:rsidRDefault="00000000" w:rsidP="00AC3D7F">
      <w:pPr>
        <w:pStyle w:val="Odlomakpopisa"/>
        <w:numPr>
          <w:ilvl w:val="0"/>
          <w:numId w:val="3"/>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U svrhu sprječavanja sukoba interesa Naručitelj je obvezan evidentirati sve okolnosti koje mogu predstavljati sukob interesa, osigurati izuzeće osobe kod koje postoji stvarni ili potencijalni sukob interesa, poduzimati druge potrebne mjere radi osiguranja jednakog postupanja prema svim gospodarskim subjektima te primijeniti odredbe posebnih propisa koji uređuju to područje.</w:t>
      </w:r>
    </w:p>
    <w:p w14:paraId="2413F4AB" w14:textId="77777777" w:rsidR="00AC3D7F" w:rsidRPr="000842C5" w:rsidRDefault="00AC3D7F" w:rsidP="00AC3D7F">
      <w:pPr>
        <w:pStyle w:val="Odlomakpopisa"/>
        <w:spacing w:after="0" w:line="276" w:lineRule="auto"/>
        <w:ind w:left="284"/>
        <w:jc w:val="both"/>
        <w:rPr>
          <w:rFonts w:ascii="Times New Roman" w:hAnsi="Times New Roman"/>
          <w:color w:val="000000" w:themeColor="text1"/>
        </w:rPr>
      </w:pPr>
    </w:p>
    <w:p w14:paraId="126A3386" w14:textId="1C9B0890"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ANALIZA TRŽIŠTA</w:t>
      </w:r>
    </w:p>
    <w:p w14:paraId="3D27A98A" w14:textId="2A22F08A"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3.</w:t>
      </w:r>
    </w:p>
    <w:p w14:paraId="359FF6A3" w14:textId="77777777" w:rsidR="00422FEB" w:rsidRPr="000842C5" w:rsidRDefault="00000000">
      <w:pPr>
        <w:pStyle w:val="Odlomakpopisa"/>
        <w:numPr>
          <w:ilvl w:val="0"/>
          <w:numId w:val="4"/>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Prije pokretanja postupka jednostavne nabave provodi se analiza tržišta.</w:t>
      </w:r>
    </w:p>
    <w:p w14:paraId="54C5AD72" w14:textId="77777777" w:rsidR="00422FEB" w:rsidRPr="000842C5" w:rsidRDefault="00000000">
      <w:pPr>
        <w:pStyle w:val="Odlomakpopisa"/>
        <w:numPr>
          <w:ilvl w:val="0"/>
          <w:numId w:val="4"/>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Analiza tržišta obuhvaća prikupljanje informacija o predmetu nabave, dostupnim gospodarskim subjektima na tržištu, okvirnim cijenama te drugim okolnostima koje mogu utjecati na uvjete nabave.</w:t>
      </w:r>
    </w:p>
    <w:p w14:paraId="3E9BCD46" w14:textId="77777777" w:rsidR="00422FEB" w:rsidRPr="000842C5" w:rsidRDefault="00000000">
      <w:pPr>
        <w:pStyle w:val="Odlomakpopisa"/>
        <w:numPr>
          <w:ilvl w:val="0"/>
          <w:numId w:val="4"/>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 xml:space="preserve">Analiza tržišta provodi se u opsegu koji je razmjeran vrijednosti i složenosti predmeta nabave, u skladu s raspoloživim proračunskim sredstvima i potrebama Naručitelja. </w:t>
      </w:r>
    </w:p>
    <w:p w14:paraId="7A1ECE9E" w14:textId="77777777" w:rsidR="00422FEB" w:rsidRPr="000842C5" w:rsidRDefault="00000000">
      <w:pPr>
        <w:pStyle w:val="Odlomakpopisa"/>
        <w:numPr>
          <w:ilvl w:val="0"/>
          <w:numId w:val="4"/>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Analiza tržišta može se provoditi analizom javno dostupnih podataka (npr. EOJN RH, Službenom listu Europske unije), analizom prethodno provedenih postupaka javne nabave, pretraživanjem dostupnih tržišnih izvora i web-stranica gospodarskih subjekata, kao i savjetovanjem s tržištem putem upućivanja upita gospodarskim subjektima, prikupljanja informativnih ponuda ili na drugi primjeren način.</w:t>
      </w:r>
    </w:p>
    <w:p w14:paraId="3A36EA75" w14:textId="396199A8" w:rsidR="00422FEB" w:rsidRPr="000842C5" w:rsidRDefault="00000000" w:rsidP="00AC3D7F">
      <w:pPr>
        <w:pStyle w:val="Odlomakpopisa"/>
        <w:numPr>
          <w:ilvl w:val="0"/>
          <w:numId w:val="4"/>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Prikupljene informacije ne smiju dovesti do narušavanja tržišnog natjecanja niti do povrede načela transparentnosti i jednakog postupanja prema gospodarskim subjektima.</w:t>
      </w:r>
    </w:p>
    <w:p w14:paraId="45444254" w14:textId="77777777" w:rsidR="00AC3D7F" w:rsidRPr="000842C5" w:rsidRDefault="00AC3D7F" w:rsidP="00AC3D7F">
      <w:pPr>
        <w:pStyle w:val="Odlomakpopisa"/>
        <w:spacing w:after="0" w:line="276" w:lineRule="auto"/>
        <w:ind w:left="284"/>
        <w:jc w:val="both"/>
        <w:rPr>
          <w:rFonts w:ascii="Times New Roman" w:hAnsi="Times New Roman"/>
          <w:color w:val="000000" w:themeColor="text1"/>
        </w:rPr>
      </w:pPr>
    </w:p>
    <w:p w14:paraId="4A9597E9" w14:textId="06F6C77B"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 xml:space="preserve">PLAN NABAVE </w:t>
      </w:r>
    </w:p>
    <w:p w14:paraId="3E1DEB96" w14:textId="7050999F"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4.</w:t>
      </w:r>
    </w:p>
    <w:p w14:paraId="657786E9" w14:textId="77777777" w:rsidR="00E15166" w:rsidRDefault="00E15166">
      <w:pPr>
        <w:pStyle w:val="Odlomakpopisa"/>
        <w:numPr>
          <w:ilvl w:val="0"/>
          <w:numId w:val="5"/>
        </w:numPr>
        <w:spacing w:after="0" w:line="276" w:lineRule="auto"/>
        <w:ind w:left="0" w:firstLine="284"/>
        <w:jc w:val="both"/>
        <w:rPr>
          <w:rFonts w:ascii="Times New Roman" w:hAnsi="Times New Roman"/>
          <w:color w:val="000000" w:themeColor="text1"/>
        </w:rPr>
      </w:pPr>
      <w:r>
        <w:rPr>
          <w:rFonts w:ascii="Times New Roman" w:hAnsi="Times New Roman"/>
          <w:color w:val="000000" w:themeColor="text1"/>
        </w:rPr>
        <w:t>Naručitelj donosi Plan nabave za kalendarsku godinu.</w:t>
      </w:r>
    </w:p>
    <w:p w14:paraId="1CE3B1C3" w14:textId="3BA69747" w:rsidR="00422FEB" w:rsidRDefault="00000000">
      <w:pPr>
        <w:pStyle w:val="Odlomakpopisa"/>
        <w:numPr>
          <w:ilvl w:val="0"/>
          <w:numId w:val="5"/>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 xml:space="preserve">U Plan nabave unose se svi predmeti nabave čija je procijenjena vrijednost jednaka ili </w:t>
      </w:r>
      <w:r w:rsidR="00E15166">
        <w:rPr>
          <w:rFonts w:ascii="Times New Roman" w:hAnsi="Times New Roman"/>
          <w:color w:val="000000" w:themeColor="text1"/>
        </w:rPr>
        <w:t xml:space="preserve">   </w:t>
      </w:r>
    </w:p>
    <w:p w14:paraId="4747E0F1" w14:textId="010648E7" w:rsidR="00E15166" w:rsidRPr="000842C5" w:rsidRDefault="00E15166" w:rsidP="00E15166">
      <w:pPr>
        <w:pStyle w:val="Odlomakpopisa"/>
        <w:spacing w:after="0" w:line="276" w:lineRule="auto"/>
        <w:ind w:left="708"/>
        <w:jc w:val="both"/>
        <w:rPr>
          <w:rFonts w:ascii="Times New Roman" w:hAnsi="Times New Roman"/>
          <w:color w:val="000000" w:themeColor="text1"/>
        </w:rPr>
      </w:pPr>
      <w:r w:rsidRPr="00E15166">
        <w:rPr>
          <w:rFonts w:ascii="Times New Roman" w:hAnsi="Times New Roman"/>
          <w:color w:val="000000" w:themeColor="text1"/>
        </w:rPr>
        <w:t>veća od 5.000,00 eura bez PDV-a.</w:t>
      </w:r>
    </w:p>
    <w:p w14:paraId="09A66BE9" w14:textId="4C12AB8F" w:rsidR="00422FEB" w:rsidRPr="000842C5" w:rsidRDefault="00000000" w:rsidP="00AC3D7F">
      <w:pPr>
        <w:pStyle w:val="Odlomakpopisa"/>
        <w:numPr>
          <w:ilvl w:val="0"/>
          <w:numId w:val="5"/>
        </w:numPr>
        <w:spacing w:after="0" w:line="276" w:lineRule="auto"/>
        <w:ind w:left="0" w:firstLine="284"/>
        <w:jc w:val="both"/>
        <w:rPr>
          <w:rFonts w:ascii="Times New Roman" w:hAnsi="Times New Roman"/>
          <w:color w:val="000000" w:themeColor="text1"/>
        </w:rPr>
      </w:pPr>
      <w:r w:rsidRPr="000842C5">
        <w:rPr>
          <w:rFonts w:ascii="Times New Roman" w:hAnsi="Times New Roman"/>
          <w:color w:val="000000" w:themeColor="text1"/>
        </w:rPr>
        <w:t>Plan nabave donosi se i ažurira sukladno odredbama Zakona o javnoj nabavi.</w:t>
      </w:r>
    </w:p>
    <w:p w14:paraId="66BABA83" w14:textId="77777777" w:rsidR="00A33BF8" w:rsidRPr="000842C5" w:rsidRDefault="00A33BF8" w:rsidP="00A33BF8">
      <w:pPr>
        <w:spacing w:after="0" w:line="276" w:lineRule="auto"/>
        <w:jc w:val="both"/>
        <w:rPr>
          <w:rFonts w:ascii="Times New Roman" w:hAnsi="Times New Roman"/>
          <w:color w:val="000000" w:themeColor="text1"/>
        </w:rPr>
      </w:pPr>
    </w:p>
    <w:p w14:paraId="346915BD" w14:textId="77777777" w:rsidR="00A33BF8" w:rsidRPr="000842C5" w:rsidRDefault="00A33BF8" w:rsidP="00A33BF8">
      <w:pPr>
        <w:spacing w:after="0" w:line="276" w:lineRule="auto"/>
        <w:jc w:val="both"/>
        <w:rPr>
          <w:rFonts w:ascii="Times New Roman" w:hAnsi="Times New Roman"/>
          <w:color w:val="000000" w:themeColor="text1"/>
        </w:rPr>
      </w:pPr>
    </w:p>
    <w:p w14:paraId="7A85C5D8" w14:textId="77777777" w:rsidR="00A33BF8" w:rsidRPr="000842C5" w:rsidRDefault="00A33BF8" w:rsidP="00A33BF8">
      <w:pPr>
        <w:spacing w:after="0" w:line="276" w:lineRule="auto"/>
        <w:jc w:val="both"/>
        <w:rPr>
          <w:rFonts w:ascii="Times New Roman" w:hAnsi="Times New Roman"/>
          <w:color w:val="000000" w:themeColor="text1"/>
        </w:rPr>
      </w:pPr>
    </w:p>
    <w:p w14:paraId="24458B4E" w14:textId="77777777" w:rsidR="00A33BF8" w:rsidRPr="000842C5" w:rsidRDefault="00A33BF8" w:rsidP="00A33BF8">
      <w:pPr>
        <w:spacing w:after="0" w:line="276" w:lineRule="auto"/>
        <w:jc w:val="both"/>
        <w:rPr>
          <w:rFonts w:ascii="Times New Roman" w:hAnsi="Times New Roman"/>
          <w:color w:val="000000" w:themeColor="text1"/>
        </w:rPr>
      </w:pPr>
    </w:p>
    <w:p w14:paraId="1D9EE170" w14:textId="77777777" w:rsidR="00A33BF8" w:rsidRPr="000842C5" w:rsidRDefault="00A33BF8" w:rsidP="00A33BF8">
      <w:pPr>
        <w:spacing w:after="0" w:line="276" w:lineRule="auto"/>
        <w:jc w:val="both"/>
        <w:rPr>
          <w:rFonts w:ascii="Times New Roman" w:hAnsi="Times New Roman"/>
          <w:color w:val="000000" w:themeColor="text1"/>
        </w:rPr>
      </w:pPr>
    </w:p>
    <w:p w14:paraId="3FF38F1A" w14:textId="77777777" w:rsidR="00AC3D7F" w:rsidRPr="000842C5" w:rsidRDefault="00AC3D7F" w:rsidP="00AC3D7F">
      <w:pPr>
        <w:pStyle w:val="Odlomakpopisa"/>
        <w:spacing w:after="0" w:line="276" w:lineRule="auto"/>
        <w:ind w:left="284"/>
        <w:jc w:val="both"/>
        <w:rPr>
          <w:rFonts w:ascii="Times New Roman" w:hAnsi="Times New Roman"/>
          <w:color w:val="000000" w:themeColor="text1"/>
        </w:rPr>
      </w:pPr>
    </w:p>
    <w:p w14:paraId="554F3F58" w14:textId="41BFCB25"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 xml:space="preserve">PROVOĐENJE POSTUPKA JEDNOSTAVNE NABAVE </w:t>
      </w:r>
    </w:p>
    <w:p w14:paraId="4E39D84D" w14:textId="789DD38E"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5.</w:t>
      </w:r>
    </w:p>
    <w:p w14:paraId="5C7C6B20" w14:textId="0B8906D2" w:rsidR="00422FEB" w:rsidRPr="000842C5" w:rsidRDefault="00000000" w:rsidP="00AC3D7F">
      <w:pPr>
        <w:pStyle w:val="Odlomakpopisa"/>
        <w:numPr>
          <w:ilvl w:val="0"/>
          <w:numId w:val="6"/>
        </w:numPr>
        <w:spacing w:after="0" w:line="276" w:lineRule="auto"/>
        <w:ind w:left="426" w:hanging="349"/>
        <w:jc w:val="both"/>
        <w:rPr>
          <w:rFonts w:ascii="Times New Roman" w:hAnsi="Times New Roman"/>
          <w:color w:val="000000" w:themeColor="text1"/>
        </w:rPr>
      </w:pPr>
      <w:r w:rsidRPr="000842C5">
        <w:rPr>
          <w:rFonts w:ascii="Times New Roman" w:hAnsi="Times New Roman"/>
          <w:color w:val="000000" w:themeColor="text1"/>
        </w:rPr>
        <w:t xml:space="preserve">Postupak jednostavne nabave iz članka 7. ovog Pravilnika provodi službenik Naručitelja </w:t>
      </w:r>
      <w:r w:rsidRPr="00CC67DE">
        <w:rPr>
          <w:rFonts w:ascii="Times New Roman" w:hAnsi="Times New Roman"/>
        </w:rPr>
        <w:t xml:space="preserve">kojem se to nalazi u opisu poslova radnog mjesta </w:t>
      </w:r>
      <w:r w:rsidRPr="000842C5">
        <w:rPr>
          <w:rFonts w:ascii="Times New Roman" w:hAnsi="Times New Roman"/>
          <w:color w:val="000000" w:themeColor="text1"/>
        </w:rPr>
        <w:t xml:space="preserve">dok postupke jednostavne nabave iz članka 8. ovog Pravilnika provodi stručno povjerenstvo. </w:t>
      </w:r>
    </w:p>
    <w:p w14:paraId="2252E358" w14:textId="77777777" w:rsidR="00AC3D7F" w:rsidRPr="000842C5" w:rsidRDefault="00AC3D7F" w:rsidP="00AC3D7F">
      <w:pPr>
        <w:pStyle w:val="Odlomakpopisa"/>
        <w:spacing w:after="0" w:line="276" w:lineRule="auto"/>
        <w:ind w:left="426"/>
        <w:jc w:val="both"/>
        <w:rPr>
          <w:rFonts w:ascii="Times New Roman" w:hAnsi="Times New Roman"/>
          <w:color w:val="000000" w:themeColor="text1"/>
        </w:rPr>
      </w:pPr>
    </w:p>
    <w:p w14:paraId="5F833A92" w14:textId="778439E0"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STRUČNO POVJERENSTVO</w:t>
      </w:r>
    </w:p>
    <w:p w14:paraId="45061C9E" w14:textId="26AD43CF"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6.</w:t>
      </w:r>
    </w:p>
    <w:p w14:paraId="1684A71A" w14:textId="089A3DD7" w:rsidR="00422FEB" w:rsidRPr="000842C5" w:rsidRDefault="00000000">
      <w:pPr>
        <w:pStyle w:val="Odlomakpopisa"/>
        <w:numPr>
          <w:ilvl w:val="0"/>
          <w:numId w:val="7"/>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Postupak jednostavne nabave provodi stručno povjerenstvo za jednostavnu nabavu čija je procijenjena vrijednost veća od 15.000,00 eura bez PDV-a</w:t>
      </w:r>
      <w:r w:rsidR="00CC67DE">
        <w:rPr>
          <w:rFonts w:ascii="Times New Roman" w:hAnsi="Times New Roman"/>
          <w:color w:val="000000" w:themeColor="text1"/>
        </w:rPr>
        <w:t>.</w:t>
      </w:r>
      <w:r w:rsidRPr="000842C5">
        <w:rPr>
          <w:rFonts w:ascii="Times New Roman" w:hAnsi="Times New Roman"/>
          <w:color w:val="000000" w:themeColor="text1"/>
        </w:rPr>
        <w:t xml:space="preserve"> </w:t>
      </w:r>
      <w:r w:rsidR="00CC67DE">
        <w:rPr>
          <w:rFonts w:ascii="Times New Roman" w:hAnsi="Times New Roman"/>
          <w:color w:val="000000" w:themeColor="text1"/>
        </w:rPr>
        <w:t xml:space="preserve"> Stručno povjerenstvo</w:t>
      </w:r>
      <w:r w:rsidRPr="000842C5">
        <w:rPr>
          <w:rFonts w:ascii="Times New Roman" w:hAnsi="Times New Roman"/>
          <w:color w:val="000000" w:themeColor="text1"/>
        </w:rPr>
        <w:t xml:space="preserve"> </w:t>
      </w:r>
      <w:r w:rsidR="00CC67DE">
        <w:rPr>
          <w:rFonts w:ascii="Times New Roman" w:hAnsi="Times New Roman"/>
          <w:color w:val="000000" w:themeColor="text1"/>
        </w:rPr>
        <w:t xml:space="preserve">imenuje ravnateljica </w:t>
      </w:r>
      <w:r w:rsidRPr="000842C5">
        <w:rPr>
          <w:rFonts w:ascii="Times New Roman" w:hAnsi="Times New Roman"/>
          <w:color w:val="000000" w:themeColor="text1"/>
        </w:rPr>
        <w:t xml:space="preserve">Odlukom o  pokretanju postupka jednostavne nabave i imenovanju stručnog povjerenstva za provedbu postupka </w:t>
      </w:r>
      <w:r w:rsidR="00CC67DE">
        <w:rPr>
          <w:rFonts w:ascii="Times New Roman" w:hAnsi="Times New Roman"/>
          <w:color w:val="000000" w:themeColor="text1"/>
        </w:rPr>
        <w:t xml:space="preserve">jednostavne </w:t>
      </w:r>
      <w:r w:rsidRPr="000842C5">
        <w:rPr>
          <w:rFonts w:ascii="Times New Roman" w:hAnsi="Times New Roman"/>
          <w:color w:val="000000" w:themeColor="text1"/>
        </w:rPr>
        <w:t>na</w:t>
      </w:r>
      <w:r w:rsidR="00CC67DE">
        <w:rPr>
          <w:rFonts w:ascii="Times New Roman" w:hAnsi="Times New Roman"/>
          <w:color w:val="000000" w:themeColor="text1"/>
        </w:rPr>
        <w:t>bave.</w:t>
      </w:r>
    </w:p>
    <w:p w14:paraId="7A0B51C8" w14:textId="77777777" w:rsidR="00422FEB" w:rsidRPr="000842C5" w:rsidRDefault="00000000">
      <w:pPr>
        <w:pStyle w:val="Odlomakpopisa"/>
        <w:numPr>
          <w:ilvl w:val="0"/>
          <w:numId w:val="7"/>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Stručno povjerenstvo se sastoji od najmanje tri člana. </w:t>
      </w:r>
    </w:p>
    <w:p w14:paraId="73C8A304" w14:textId="19D70593" w:rsidR="00422FEB" w:rsidRPr="000842C5" w:rsidRDefault="00000000" w:rsidP="00AC3D7F">
      <w:pPr>
        <w:pStyle w:val="Odlomakpopisa"/>
        <w:numPr>
          <w:ilvl w:val="0"/>
          <w:numId w:val="7"/>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Članovi stručnog povjerenstva  ne moraju posjedovati važeći certifikat u području javne nabave.</w:t>
      </w:r>
    </w:p>
    <w:p w14:paraId="4E248A9A"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7322C497" w14:textId="293D0BC3"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 xml:space="preserve">JEDNOSTAVNA NABAVA ROBE, USLUGA I RADOVA ČIJA JE PROCIJENJENA VRIJEDNOST </w:t>
      </w:r>
      <w:r w:rsidR="005B595E" w:rsidRPr="000842C5">
        <w:rPr>
          <w:rFonts w:ascii="Times New Roman" w:hAnsi="Times New Roman"/>
          <w:b/>
          <w:bCs/>
          <w:color w:val="000000" w:themeColor="text1"/>
        </w:rPr>
        <w:t xml:space="preserve">JEDNAKA ILI </w:t>
      </w:r>
      <w:r w:rsidRPr="000842C5">
        <w:rPr>
          <w:rFonts w:ascii="Times New Roman" w:hAnsi="Times New Roman"/>
          <w:b/>
          <w:bCs/>
          <w:color w:val="000000" w:themeColor="text1"/>
        </w:rPr>
        <w:t>MANJA OD 15.000,00 eura bez PDV-a</w:t>
      </w:r>
    </w:p>
    <w:p w14:paraId="17DCC3AD" w14:textId="77777777" w:rsidR="00422FEB" w:rsidRPr="000842C5" w:rsidRDefault="00422FEB">
      <w:pPr>
        <w:pStyle w:val="Odlomakpopisa"/>
        <w:tabs>
          <w:tab w:val="left" w:pos="709"/>
          <w:tab w:val="left" w:pos="3119"/>
          <w:tab w:val="left" w:pos="4253"/>
        </w:tabs>
        <w:spacing w:after="0" w:line="276" w:lineRule="auto"/>
        <w:ind w:left="426"/>
        <w:jc w:val="both"/>
        <w:rPr>
          <w:rFonts w:ascii="Times New Roman" w:hAnsi="Times New Roman"/>
          <w:b/>
          <w:bCs/>
          <w:color w:val="000000" w:themeColor="text1"/>
        </w:rPr>
      </w:pPr>
    </w:p>
    <w:p w14:paraId="6CE7D1E3" w14:textId="68FD94B8"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7.</w:t>
      </w:r>
    </w:p>
    <w:p w14:paraId="146BD7BF" w14:textId="5926956A" w:rsidR="00422FEB" w:rsidRPr="000842C5" w:rsidRDefault="00000000">
      <w:pPr>
        <w:pStyle w:val="Odlomakpopisa"/>
        <w:numPr>
          <w:ilvl w:val="0"/>
          <w:numId w:val="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Postupak jednostavne nabave roba, usluga i radova procijenjene vrijednosti </w:t>
      </w:r>
      <w:r w:rsidR="005B595E" w:rsidRPr="000842C5">
        <w:rPr>
          <w:rFonts w:ascii="Times New Roman" w:hAnsi="Times New Roman"/>
          <w:color w:val="000000" w:themeColor="text1"/>
        </w:rPr>
        <w:t xml:space="preserve">jednake ili </w:t>
      </w:r>
      <w:r w:rsidRPr="000842C5">
        <w:rPr>
          <w:rFonts w:ascii="Times New Roman" w:hAnsi="Times New Roman"/>
          <w:color w:val="000000" w:themeColor="text1"/>
        </w:rPr>
        <w:t>manje od 15.000,00 eura bez PDV-a provodi se prikupljanjem ponude jednog gospodarskog subjekta, prema izboru Naručitelja. Naručitelj može zatražiti više ponuda ukoliko to smatra svrsi</w:t>
      </w:r>
      <w:r w:rsidR="008F40B8">
        <w:rPr>
          <w:rFonts w:ascii="Times New Roman" w:hAnsi="Times New Roman"/>
          <w:color w:val="000000" w:themeColor="text1"/>
        </w:rPr>
        <w:t>s</w:t>
      </w:r>
      <w:r w:rsidRPr="000842C5">
        <w:rPr>
          <w:rFonts w:ascii="Times New Roman" w:hAnsi="Times New Roman"/>
          <w:color w:val="000000" w:themeColor="text1"/>
        </w:rPr>
        <w:t>hodnim s obzirom na predmet nabave i stanje ponude na tržištu.</w:t>
      </w:r>
    </w:p>
    <w:p w14:paraId="08406B9E" w14:textId="77777777" w:rsidR="00422FEB" w:rsidRPr="000842C5" w:rsidRDefault="00000000">
      <w:pPr>
        <w:pStyle w:val="Odlomakpopisa"/>
        <w:numPr>
          <w:ilvl w:val="0"/>
          <w:numId w:val="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Ponuda se dostavlja elektroničkim putem,  u pravilu na adresu e-pošte službenika koji je inicirao nabavu.</w:t>
      </w:r>
    </w:p>
    <w:p w14:paraId="3E298FAD" w14:textId="47A0CACA" w:rsidR="00422FEB" w:rsidRPr="000842C5" w:rsidRDefault="00000000" w:rsidP="00AC3D7F">
      <w:pPr>
        <w:pStyle w:val="Odlomakpopisa"/>
        <w:numPr>
          <w:ilvl w:val="0"/>
          <w:numId w:val="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Ponuda mora sadržavati sve podatke potrebne za izdavanje narudžbenice odnosno sklapanje ugovora (cijena bez PDV-a i s uračunatim PDV-om, podatak o roku valjanosti ponude, roku i načinu isporuke robe/pružanja usluga/izvođenja radova, podatke o ponuditelju, druge podatke bitne za izvršenje predmeta nabave i sl.).</w:t>
      </w:r>
    </w:p>
    <w:p w14:paraId="16B9268A"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6468AE0D" w14:textId="717FAA05"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JEDNOSTAVNA NABAVA ROBE I USLUGA ČIJA JE PROCIJENJENA VRIJEDNOST VEĆA OD 15.000,00 eura bez PDV-a, A MANJA OD 50.000,00 eura bez PDV-a TE RADOVA ČIJA JE PROCIJENJENA VRIJEDNOST VEĆA OD 15.000,00 eura bez PDV-a, A MANJA OD 100.000,00 eura bez PDV-a</w:t>
      </w:r>
    </w:p>
    <w:p w14:paraId="287DD0AD" w14:textId="77777777" w:rsidR="009F3628" w:rsidRDefault="009F3628" w:rsidP="00AC3D7F">
      <w:pPr>
        <w:spacing w:before="120" w:after="120" w:line="276" w:lineRule="auto"/>
        <w:jc w:val="center"/>
        <w:rPr>
          <w:rFonts w:ascii="Times New Roman" w:hAnsi="Times New Roman"/>
          <w:color w:val="000000" w:themeColor="text1"/>
        </w:rPr>
      </w:pPr>
    </w:p>
    <w:p w14:paraId="15CE7D10" w14:textId="77777777" w:rsidR="009F3628" w:rsidRDefault="009F3628" w:rsidP="00AC3D7F">
      <w:pPr>
        <w:spacing w:before="120" w:after="120" w:line="276" w:lineRule="auto"/>
        <w:jc w:val="center"/>
        <w:rPr>
          <w:rFonts w:ascii="Times New Roman" w:hAnsi="Times New Roman"/>
          <w:color w:val="000000" w:themeColor="text1"/>
        </w:rPr>
      </w:pPr>
    </w:p>
    <w:p w14:paraId="02A497B2" w14:textId="77777777" w:rsidR="009F3628" w:rsidRDefault="009F3628" w:rsidP="00AC3D7F">
      <w:pPr>
        <w:spacing w:before="120" w:after="120" w:line="276" w:lineRule="auto"/>
        <w:jc w:val="center"/>
        <w:rPr>
          <w:rFonts w:ascii="Times New Roman" w:hAnsi="Times New Roman"/>
          <w:color w:val="000000" w:themeColor="text1"/>
        </w:rPr>
      </w:pPr>
    </w:p>
    <w:p w14:paraId="16C3CE32" w14:textId="2DA08895"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lastRenderedPageBreak/>
        <w:t>Članak 8.</w:t>
      </w:r>
    </w:p>
    <w:p w14:paraId="70CA1FD7" w14:textId="4F16C6A8" w:rsidR="00422FEB" w:rsidRPr="000842C5" w:rsidRDefault="00000000">
      <w:pPr>
        <w:pStyle w:val="Odlomakpopisa"/>
        <w:numPr>
          <w:ilvl w:val="0"/>
          <w:numId w:val="9"/>
        </w:numPr>
        <w:tabs>
          <w:tab w:val="left" w:pos="142"/>
        </w:tabs>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Postupak jednostavne nabave čija je procijenjena vrijednost veća od 15.000,00 eura bez PDV-a provodi se putem modula jednostavne nabave u Elektroničkom oglasniku javne nabave Republike Hrvatske (u daljnjem tekstu: EOJN RH).</w:t>
      </w:r>
    </w:p>
    <w:p w14:paraId="1534667B" w14:textId="5D827229" w:rsidR="00422FEB" w:rsidRPr="000842C5" w:rsidRDefault="00000000">
      <w:pPr>
        <w:pStyle w:val="Odlomakpopisa"/>
        <w:numPr>
          <w:ilvl w:val="0"/>
          <w:numId w:val="9"/>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Za nabavu robe i usluga čija je procijenjena vrijednost veća od 15.000,00 eura bez PDV-a, a </w:t>
      </w:r>
      <w:r w:rsidR="005B595E" w:rsidRPr="000842C5">
        <w:rPr>
          <w:rFonts w:ascii="Times New Roman" w:hAnsi="Times New Roman"/>
          <w:color w:val="000000" w:themeColor="text1"/>
        </w:rPr>
        <w:t xml:space="preserve">jednaka ili </w:t>
      </w:r>
      <w:r w:rsidRPr="000842C5">
        <w:rPr>
          <w:rFonts w:ascii="Times New Roman" w:hAnsi="Times New Roman"/>
          <w:color w:val="000000" w:themeColor="text1"/>
        </w:rPr>
        <w:t xml:space="preserve">manja od 25.000,00 eura bez PDV-a te radova čija je procijenjena vrijednost veća od 15.000,00 eura bez PDV-a, a </w:t>
      </w:r>
      <w:r w:rsidR="005B595E" w:rsidRPr="000842C5">
        <w:rPr>
          <w:rFonts w:ascii="Times New Roman" w:hAnsi="Times New Roman"/>
          <w:color w:val="000000" w:themeColor="text1"/>
        </w:rPr>
        <w:t xml:space="preserve">jednaka ili </w:t>
      </w:r>
      <w:r w:rsidRPr="000842C5">
        <w:rPr>
          <w:rFonts w:ascii="Times New Roman" w:hAnsi="Times New Roman"/>
          <w:color w:val="000000" w:themeColor="text1"/>
        </w:rPr>
        <w:t>manja od 45.000,00 eura bez PDV-a,  poziv na dostavu ponuda upućuje se najmanje trima gospodarskim subjektima.</w:t>
      </w:r>
    </w:p>
    <w:p w14:paraId="164C3B67" w14:textId="77777777" w:rsidR="00422FEB" w:rsidRPr="000842C5" w:rsidRDefault="00000000">
      <w:pPr>
        <w:pStyle w:val="Odlomakpopisa"/>
        <w:numPr>
          <w:ilvl w:val="0"/>
          <w:numId w:val="9"/>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Ako na tržištu ne postoji dovoljan broj gospodarskih subjekata, poziv iz stavka 2. ovog članka se upućuje raspoloživim gospodarskim subjektima uz obrazloženje u spisu predmeta.</w:t>
      </w:r>
    </w:p>
    <w:p w14:paraId="3F6C6C4D" w14:textId="77777777" w:rsidR="005B595E" w:rsidRPr="000842C5" w:rsidRDefault="005B595E">
      <w:pPr>
        <w:pStyle w:val="Odlomakpopisa"/>
        <w:numPr>
          <w:ilvl w:val="0"/>
          <w:numId w:val="9"/>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Za nabavu robe i usluga čija je procijenjena vrijednost veća od 25.000,00 eura bez PDV-a, a manja od 50.000,00 eura bez PDV-a te radova čija je procijenjena vrijednost veća od 45.000,00 eura bez PDV-a, a manja od 100.000,00 eura bez PDV-a, poziv na dostavu ponuda javno se objavljuje u EOJN RH.</w:t>
      </w:r>
    </w:p>
    <w:p w14:paraId="700DADA9" w14:textId="72712ED1" w:rsidR="00422FEB" w:rsidRPr="000842C5" w:rsidRDefault="00000000">
      <w:pPr>
        <w:pStyle w:val="Odlomakpopisa"/>
        <w:numPr>
          <w:ilvl w:val="0"/>
          <w:numId w:val="9"/>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Iznimno od stavka </w:t>
      </w:r>
      <w:r w:rsidR="0041279F" w:rsidRPr="000842C5">
        <w:rPr>
          <w:rFonts w:ascii="Times New Roman" w:hAnsi="Times New Roman"/>
          <w:color w:val="000000" w:themeColor="text1"/>
        </w:rPr>
        <w:t>4</w:t>
      </w:r>
      <w:r w:rsidRPr="000842C5">
        <w:rPr>
          <w:rFonts w:ascii="Times New Roman" w:hAnsi="Times New Roman"/>
          <w:color w:val="000000" w:themeColor="text1"/>
        </w:rPr>
        <w:t xml:space="preserve">. ovoga članka, Naručitelj može uputiti poziv jednom gospodarskom subjektu:  </w:t>
      </w:r>
    </w:p>
    <w:p w14:paraId="57CC32D1" w14:textId="77777777" w:rsidR="00422FEB" w:rsidRPr="000842C5" w:rsidRDefault="00000000">
      <w:pPr>
        <w:pStyle w:val="Odlomakpopisa"/>
        <w:spacing w:after="0" w:line="276" w:lineRule="auto"/>
        <w:ind w:left="0"/>
        <w:jc w:val="both"/>
        <w:rPr>
          <w:rFonts w:ascii="Times New Roman" w:hAnsi="Times New Roman"/>
          <w:color w:val="000000" w:themeColor="text1"/>
        </w:rPr>
      </w:pPr>
      <w:r w:rsidRPr="000842C5">
        <w:rPr>
          <w:rFonts w:ascii="Times New Roman" w:hAnsi="Times New Roman"/>
          <w:color w:val="000000" w:themeColor="text1"/>
        </w:rPr>
        <w:t>a) ako nije podnesena nijedna ponuda ili nijedna valjana ponuda u prethodno provedenom postupku jednostavne nabave, pod uvjetom da početni ugovorni uvjeti nisu bitno izmijenjeni</w:t>
      </w:r>
    </w:p>
    <w:p w14:paraId="4FC650AB" w14:textId="77777777" w:rsidR="00422FEB" w:rsidRPr="000842C5" w:rsidRDefault="00000000">
      <w:pPr>
        <w:spacing w:after="0" w:line="276" w:lineRule="auto"/>
        <w:jc w:val="both"/>
        <w:rPr>
          <w:rFonts w:ascii="Times New Roman" w:hAnsi="Times New Roman"/>
          <w:color w:val="000000" w:themeColor="text1"/>
        </w:rPr>
      </w:pPr>
      <w:r w:rsidRPr="000842C5">
        <w:rPr>
          <w:rFonts w:ascii="Times New Roman" w:hAnsi="Times New Roman"/>
          <w:color w:val="000000" w:themeColor="text1"/>
        </w:rPr>
        <w:t xml:space="preserve">b) ako zbog objektivnih razloga predmet nabave može izvršiti, isporučiti ili pružiti samo određeni gospodarski subjekt, i to: </w:t>
      </w:r>
    </w:p>
    <w:p w14:paraId="06119AAC" w14:textId="77777777" w:rsidR="00422FEB" w:rsidRPr="000842C5" w:rsidRDefault="00000000">
      <w:pPr>
        <w:pStyle w:val="Odlomakpopisa"/>
        <w:spacing w:after="0" w:line="276" w:lineRule="auto"/>
        <w:ind w:left="284" w:hanging="284"/>
        <w:jc w:val="both"/>
        <w:rPr>
          <w:rFonts w:ascii="Times New Roman" w:hAnsi="Times New Roman"/>
          <w:color w:val="000000" w:themeColor="text1"/>
        </w:rPr>
      </w:pPr>
      <w:r w:rsidRPr="000842C5">
        <w:rPr>
          <w:rFonts w:ascii="Times New Roman" w:hAnsi="Times New Roman"/>
          <w:color w:val="000000" w:themeColor="text1"/>
        </w:rPr>
        <w:t>1.</w:t>
      </w:r>
      <w:r w:rsidRPr="000842C5">
        <w:rPr>
          <w:rFonts w:ascii="Times New Roman" w:hAnsi="Times New Roman"/>
          <w:color w:val="000000" w:themeColor="text1"/>
        </w:rPr>
        <w:tab/>
        <w:t xml:space="preserve">ako je predmet nabave stvaranje ili stjecanje jedinstvenog umjetničkog djela ili umjetničke izvedbe </w:t>
      </w:r>
    </w:p>
    <w:p w14:paraId="6C677732" w14:textId="77777777" w:rsidR="00422FEB" w:rsidRPr="000842C5" w:rsidRDefault="00000000">
      <w:pPr>
        <w:pStyle w:val="Odlomakpopisa"/>
        <w:spacing w:after="0" w:line="276" w:lineRule="auto"/>
        <w:ind w:left="284" w:hanging="284"/>
        <w:jc w:val="both"/>
        <w:rPr>
          <w:rFonts w:ascii="Times New Roman" w:hAnsi="Times New Roman"/>
          <w:color w:val="000000" w:themeColor="text1"/>
        </w:rPr>
      </w:pPr>
      <w:r w:rsidRPr="000842C5">
        <w:rPr>
          <w:rFonts w:ascii="Times New Roman" w:hAnsi="Times New Roman"/>
          <w:color w:val="000000" w:themeColor="text1"/>
        </w:rPr>
        <w:t>2.</w:t>
      </w:r>
      <w:r w:rsidRPr="000842C5">
        <w:rPr>
          <w:rFonts w:ascii="Times New Roman" w:hAnsi="Times New Roman"/>
          <w:color w:val="000000" w:themeColor="text1"/>
        </w:rPr>
        <w:tab/>
        <w:t xml:space="preserve">ako iz tehničkih razloga ne postoji tržišno natjecanje ili </w:t>
      </w:r>
    </w:p>
    <w:p w14:paraId="5854BAA4" w14:textId="77777777" w:rsidR="00422FEB" w:rsidRPr="000842C5" w:rsidRDefault="00000000">
      <w:pPr>
        <w:pStyle w:val="Odlomakpopisa"/>
        <w:spacing w:after="0" w:line="276" w:lineRule="auto"/>
        <w:ind w:left="284" w:hanging="284"/>
        <w:jc w:val="both"/>
        <w:rPr>
          <w:rFonts w:ascii="Times New Roman" w:hAnsi="Times New Roman"/>
          <w:color w:val="000000" w:themeColor="text1"/>
        </w:rPr>
      </w:pPr>
      <w:r w:rsidRPr="000842C5">
        <w:rPr>
          <w:rFonts w:ascii="Times New Roman" w:hAnsi="Times New Roman"/>
          <w:color w:val="000000" w:themeColor="text1"/>
        </w:rPr>
        <w:t>3.</w:t>
      </w:r>
      <w:r w:rsidRPr="000842C5">
        <w:rPr>
          <w:rFonts w:ascii="Times New Roman" w:hAnsi="Times New Roman"/>
          <w:color w:val="000000" w:themeColor="text1"/>
        </w:rPr>
        <w:tab/>
        <w:t>ako je to nužno radi zaštite isključivih prava, uključujući prava intelektualnog vlasništva</w:t>
      </w:r>
    </w:p>
    <w:p w14:paraId="4588FA9F" w14:textId="77777777" w:rsidR="00422FEB" w:rsidRPr="000842C5" w:rsidRDefault="00000000">
      <w:pPr>
        <w:spacing w:after="0" w:line="276" w:lineRule="auto"/>
        <w:jc w:val="both"/>
        <w:rPr>
          <w:rFonts w:ascii="Times New Roman" w:hAnsi="Times New Roman"/>
          <w:color w:val="000000" w:themeColor="text1"/>
        </w:rPr>
      </w:pPr>
      <w:r w:rsidRPr="000842C5">
        <w:rPr>
          <w:rFonts w:ascii="Times New Roman" w:hAnsi="Times New Roman"/>
          <w:color w:val="000000" w:themeColor="text1"/>
        </w:rPr>
        <w:t xml:space="preserve">c) ako postoji iznimna žurnost uzrokovana događajima koje naručitelj nije mogao predvidjeti niti na njih utjecati. </w:t>
      </w:r>
    </w:p>
    <w:p w14:paraId="29319DE3" w14:textId="622A6D12" w:rsidR="00422FEB" w:rsidRPr="000842C5" w:rsidRDefault="0041279F" w:rsidP="00AC3D7F">
      <w:pPr>
        <w:pStyle w:val="Odlomakpopisa"/>
        <w:numPr>
          <w:ilvl w:val="0"/>
          <w:numId w:val="9"/>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Razlozi za primjenu iznimke iz stavka 5. ovoga članka navode se i obrazlažu u zahtjevu za pokretanje postupka nabave, dokumentaciji postupka i objavi u modulu jednostavne nabave EOJN RH. </w:t>
      </w:r>
    </w:p>
    <w:p w14:paraId="069B0A71" w14:textId="08B15EBA"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9.</w:t>
      </w:r>
    </w:p>
    <w:p w14:paraId="04EC4521" w14:textId="77777777" w:rsidR="00422FEB" w:rsidRPr="000842C5" w:rsidRDefault="00000000">
      <w:pPr>
        <w:pStyle w:val="Odlomakpopisa"/>
        <w:numPr>
          <w:ilvl w:val="0"/>
          <w:numId w:val="10"/>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Postupak jednostavne nabave iz članka 8. ovog Pravilnika pokreće se slanjem ili objavom dokumentacije o nabavi (dalje u tekstu: dokumentacija) u EOJN RH.</w:t>
      </w:r>
    </w:p>
    <w:p w14:paraId="7724BFAD" w14:textId="77777777" w:rsidR="00422FEB" w:rsidRPr="000842C5" w:rsidRDefault="00000000">
      <w:pPr>
        <w:pStyle w:val="Odlomakpopisa"/>
        <w:numPr>
          <w:ilvl w:val="0"/>
          <w:numId w:val="10"/>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Dokumentacija mora sadržavati sve potrebne podatke koji gospodarskom subjektu omogućuju izradu ponude. </w:t>
      </w:r>
    </w:p>
    <w:p w14:paraId="57DA54FE" w14:textId="77777777" w:rsidR="00422FEB" w:rsidRPr="000842C5" w:rsidRDefault="00000000">
      <w:pPr>
        <w:pStyle w:val="Odlomakpopisa"/>
        <w:numPr>
          <w:ilvl w:val="0"/>
          <w:numId w:val="10"/>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U dokumentaciji se može propisati jedan ili više kriterija za kvalitativni odabir gospodarskih subjekata,  sukladno odredbama Zakona o javnoj nabavi.</w:t>
      </w:r>
    </w:p>
    <w:p w14:paraId="6DFB8BEE" w14:textId="77777777" w:rsidR="00422FEB" w:rsidRPr="000842C5" w:rsidRDefault="00000000">
      <w:pPr>
        <w:pStyle w:val="Odlomakpopisa"/>
        <w:numPr>
          <w:ilvl w:val="0"/>
          <w:numId w:val="10"/>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U dokumentaciji se može zahtijevati dostava jamstva i to jamstva za ozbiljnost ponude, jamstva za uredno ispunjenje ugovora, jamstvo za otklanjanje nedostataka i/ili jamstva o osiguranju za pokriće odgovornosti iz djelatnosti. </w:t>
      </w:r>
    </w:p>
    <w:p w14:paraId="7AA50B20" w14:textId="231512DA" w:rsidR="00422FEB" w:rsidRPr="000842C5" w:rsidRDefault="00000000" w:rsidP="00AC3D7F">
      <w:pPr>
        <w:pStyle w:val="Odlomakpopisa"/>
        <w:numPr>
          <w:ilvl w:val="0"/>
          <w:numId w:val="10"/>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Kriterij za odabir ponuda može biti najniža cijena, cijena i kvaliteta ili trošak i kvaliteta, na koji se odgovarajuće primjenjuju odredbe Zakona o javnoj nabavi.</w:t>
      </w:r>
    </w:p>
    <w:p w14:paraId="69FDB1B6" w14:textId="77777777" w:rsidR="00FC5D69" w:rsidRDefault="00FC5D69" w:rsidP="00AC3D7F">
      <w:pPr>
        <w:spacing w:before="120" w:after="120" w:line="276" w:lineRule="auto"/>
        <w:jc w:val="center"/>
        <w:rPr>
          <w:rFonts w:ascii="Times New Roman" w:hAnsi="Times New Roman"/>
          <w:color w:val="000000" w:themeColor="text1"/>
        </w:rPr>
      </w:pPr>
    </w:p>
    <w:p w14:paraId="04D36FC9" w14:textId="77777777" w:rsidR="00FC5D69" w:rsidRDefault="00FC5D69" w:rsidP="00AC3D7F">
      <w:pPr>
        <w:spacing w:before="120" w:after="120" w:line="276" w:lineRule="auto"/>
        <w:jc w:val="center"/>
        <w:rPr>
          <w:rFonts w:ascii="Times New Roman" w:hAnsi="Times New Roman"/>
          <w:color w:val="000000" w:themeColor="text1"/>
        </w:rPr>
      </w:pPr>
    </w:p>
    <w:p w14:paraId="28A8BADF" w14:textId="44978B9A"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10.</w:t>
      </w:r>
    </w:p>
    <w:p w14:paraId="17B5F65C" w14:textId="77777777" w:rsidR="00422FEB" w:rsidRPr="000842C5" w:rsidRDefault="00000000">
      <w:pPr>
        <w:pStyle w:val="Odlomakpopisa"/>
        <w:numPr>
          <w:ilvl w:val="0"/>
          <w:numId w:val="1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Ponuda je izjava volje ponuditelja u pisanom obliku da će isporučiti robu, pružiti usluge ili izvesti radove u skladu s uvjetima i zahtjevima iz dokumentacije.</w:t>
      </w:r>
    </w:p>
    <w:p w14:paraId="3AB8EA7C" w14:textId="77777777" w:rsidR="00422FEB" w:rsidRPr="000842C5" w:rsidRDefault="00000000">
      <w:pPr>
        <w:pStyle w:val="Odlomakpopisa"/>
        <w:numPr>
          <w:ilvl w:val="0"/>
          <w:numId w:val="1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Ponude se dostavljaju u skladu s načinom određenim u dokumentaciji.</w:t>
      </w:r>
    </w:p>
    <w:p w14:paraId="63086053" w14:textId="77777777" w:rsidR="00422FEB" w:rsidRPr="000842C5" w:rsidRDefault="00000000" w:rsidP="00D53528">
      <w:pPr>
        <w:pStyle w:val="Odlomakpopisa"/>
        <w:numPr>
          <w:ilvl w:val="0"/>
          <w:numId w:val="1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Rok za dostavu ponuda mora biti primjeren predmetu nabave i ne smije biti kraći od pet dana od dana slanja ili objave dokumentacije, osim u slučaju žurne nabave.</w:t>
      </w:r>
    </w:p>
    <w:p w14:paraId="536442B8" w14:textId="77777777" w:rsidR="00422FEB" w:rsidRPr="000842C5" w:rsidRDefault="00000000" w:rsidP="00D53528">
      <w:pPr>
        <w:pStyle w:val="Odlomakpopisa"/>
        <w:numPr>
          <w:ilvl w:val="0"/>
          <w:numId w:val="1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Ponude otvara najmanje jedan član Povjerenstva i otvaranje ponuda nije javno. U slučaju da je postupak vođen putem javne objave poziva na dostavu ponuda putem EOJN RH, javno se objavljuje generirani zapisnik o otvaranju ponuda.</w:t>
      </w:r>
    </w:p>
    <w:p w14:paraId="33C08B39" w14:textId="3091B376" w:rsidR="00422FEB" w:rsidRPr="000842C5" w:rsidRDefault="00000000" w:rsidP="00AC3D7F">
      <w:pPr>
        <w:pStyle w:val="Odlomakpopisa"/>
        <w:numPr>
          <w:ilvl w:val="0"/>
          <w:numId w:val="1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Stručno povjerenstvo pregledava i ocjenjuje ponude te sastavlja zapisnik o pregledu i ocjeni ponuda koji potpisuju oni članovi stručnog povjerenstva koji su izvršili pregled i ocjenu ponuda.</w:t>
      </w:r>
    </w:p>
    <w:p w14:paraId="1C1568D6" w14:textId="6C84B3F9"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11.</w:t>
      </w:r>
    </w:p>
    <w:p w14:paraId="7C639C5A" w14:textId="77777777" w:rsidR="00422FEB" w:rsidRPr="000842C5" w:rsidRDefault="00000000">
      <w:pPr>
        <w:pStyle w:val="Odlomakpopisa"/>
        <w:numPr>
          <w:ilvl w:val="0"/>
          <w:numId w:val="1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Odluku o odabiru ili poništenju postupka donosi ravnateljica.</w:t>
      </w:r>
    </w:p>
    <w:p w14:paraId="147214E5" w14:textId="77777777" w:rsidR="00422FEB" w:rsidRPr="000842C5" w:rsidRDefault="00000000">
      <w:pPr>
        <w:pStyle w:val="Odlomakpopisa"/>
        <w:numPr>
          <w:ilvl w:val="0"/>
          <w:numId w:val="1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Odluka o odabiru ili poništenju donosi se u roku od 30 dana od isteka roka za dostavu ponuda, osim ako je u dokumentaciji određen drugi rok.</w:t>
      </w:r>
    </w:p>
    <w:p w14:paraId="779853C1" w14:textId="77777777" w:rsidR="00422FEB" w:rsidRPr="000842C5" w:rsidRDefault="00000000">
      <w:pPr>
        <w:pStyle w:val="Odlomakpopisa"/>
        <w:numPr>
          <w:ilvl w:val="0"/>
          <w:numId w:val="1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Odluka o odabiru ili poništenju postaje izvršna objavom u EOJN RH ili dostavom odluke ponuditelju.</w:t>
      </w:r>
    </w:p>
    <w:p w14:paraId="29D206A8" w14:textId="77777777" w:rsidR="00422FEB" w:rsidRPr="000842C5" w:rsidRDefault="00000000">
      <w:pPr>
        <w:pStyle w:val="Odlomakpopisa"/>
        <w:numPr>
          <w:ilvl w:val="0"/>
          <w:numId w:val="1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Postupak jednostavne nabave završava izvršnošću odluke o odabiru ili poništenju. </w:t>
      </w:r>
    </w:p>
    <w:p w14:paraId="7956121A" w14:textId="77777777" w:rsidR="00422FEB" w:rsidRPr="000842C5" w:rsidRDefault="00000000">
      <w:pPr>
        <w:pStyle w:val="Odlomakpopisa"/>
        <w:numPr>
          <w:ilvl w:val="0"/>
          <w:numId w:val="1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Protiv odluke o odabiru i odluke o poništenju postupka jednostavne nabave može se uložiti prigovor na način propisan člankom 16. ovog Pravilnika.</w:t>
      </w:r>
      <w:r w:rsidRPr="000842C5">
        <w:rPr>
          <w:color w:val="000000" w:themeColor="text1"/>
        </w:rPr>
        <w:t xml:space="preserve"> </w:t>
      </w:r>
    </w:p>
    <w:p w14:paraId="2B648A32" w14:textId="62F19CD8"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12.</w:t>
      </w:r>
    </w:p>
    <w:p w14:paraId="4B167129" w14:textId="77777777" w:rsidR="00422FEB" w:rsidRPr="000842C5" w:rsidRDefault="00000000">
      <w:pPr>
        <w:pStyle w:val="Odlomakpopisa"/>
        <w:numPr>
          <w:ilvl w:val="0"/>
          <w:numId w:val="13"/>
        </w:numPr>
        <w:spacing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Naručitelj će poništiti postupak nabave ako nije dostavljena niti jedna ponuda ili ako nakon odbijanja ponuda ne preostane niti jedna valjana ponuda ili ako je to potrebno radi zaštite javnog interesa uz obrazloženje razloga koji opravdavaju poništenje.</w:t>
      </w:r>
    </w:p>
    <w:p w14:paraId="19D74590" w14:textId="31E60A78" w:rsidR="00422FEB" w:rsidRPr="000842C5" w:rsidRDefault="00000000" w:rsidP="00AC3D7F">
      <w:pPr>
        <w:pStyle w:val="Odlomakpopisa"/>
        <w:numPr>
          <w:ilvl w:val="0"/>
          <w:numId w:val="13"/>
        </w:numPr>
        <w:spacing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Naručitelj može poništiti postupak nabave i iz drugih opravdanih razloga u bilo kojem trenutku, u kojem slučaju ti razlozi moraju biti obrazloženi.</w:t>
      </w:r>
    </w:p>
    <w:p w14:paraId="4F1CAE11" w14:textId="77777777" w:rsidR="00AC3D7F" w:rsidRPr="000842C5" w:rsidRDefault="00AC3D7F" w:rsidP="00AC3D7F">
      <w:pPr>
        <w:pStyle w:val="Odlomakpopisa"/>
        <w:spacing w:line="276" w:lineRule="auto"/>
        <w:ind w:left="0"/>
        <w:jc w:val="both"/>
        <w:rPr>
          <w:rFonts w:ascii="Times New Roman" w:hAnsi="Times New Roman"/>
          <w:color w:val="000000" w:themeColor="text1"/>
        </w:rPr>
      </w:pPr>
    </w:p>
    <w:p w14:paraId="72946DB1" w14:textId="77777777"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 xml:space="preserve"> SKLAPANJE UGOVORA / IZDAVANJE NARUDŽBENICA</w:t>
      </w:r>
    </w:p>
    <w:p w14:paraId="43410AF9" w14:textId="77777777" w:rsidR="00422FEB" w:rsidRPr="000842C5" w:rsidRDefault="00422FEB">
      <w:pPr>
        <w:pStyle w:val="Odlomakpopisa"/>
        <w:spacing w:after="0" w:line="276" w:lineRule="auto"/>
        <w:ind w:left="851"/>
        <w:jc w:val="center"/>
        <w:rPr>
          <w:rFonts w:ascii="Times New Roman" w:hAnsi="Times New Roman"/>
          <w:color w:val="000000" w:themeColor="text1"/>
        </w:rPr>
      </w:pPr>
    </w:p>
    <w:p w14:paraId="371D0FFD" w14:textId="1E2E80FF"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13.</w:t>
      </w:r>
    </w:p>
    <w:p w14:paraId="70FB3373" w14:textId="77777777" w:rsidR="00422FEB" w:rsidRPr="000842C5" w:rsidRDefault="00000000">
      <w:pPr>
        <w:pStyle w:val="Odlomakpopisa"/>
        <w:numPr>
          <w:ilvl w:val="0"/>
          <w:numId w:val="14"/>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Narudžbenica se izdaje u skladu s ponudom i potpisuje ju odgovorna osoba Naručitelja. </w:t>
      </w:r>
    </w:p>
    <w:p w14:paraId="6FF1BB1C" w14:textId="77777777" w:rsidR="00422FEB" w:rsidRPr="000842C5" w:rsidRDefault="00000000">
      <w:pPr>
        <w:pStyle w:val="Odlomakpopisa"/>
        <w:numPr>
          <w:ilvl w:val="0"/>
          <w:numId w:val="14"/>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Pod pojmom “narudžbenica” smatraju se i nalog, zaključnica, zahtjevnica i slično, ako sadrži sve bitne sastojke za izvršenje predmeta nabave.</w:t>
      </w:r>
    </w:p>
    <w:p w14:paraId="5D03443E" w14:textId="238BA415" w:rsidR="00422FEB" w:rsidRDefault="00000000" w:rsidP="00AC3D7F">
      <w:pPr>
        <w:pStyle w:val="Odlomakpopisa"/>
        <w:numPr>
          <w:ilvl w:val="0"/>
          <w:numId w:val="14"/>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Ugovor se sklapa u pisanom obliku prema uvjetima iz Poziva na dostavu ponuda i/ili odabranoj ponudi te ga potpisuju odgovorna osoba Naručitelja i odabrani ponuditelj, nakon izvršnosti odluke o odabiru.</w:t>
      </w:r>
    </w:p>
    <w:p w14:paraId="091CE752" w14:textId="77777777" w:rsidR="00FC5D69" w:rsidRDefault="00FC5D69" w:rsidP="00FC5D69">
      <w:pPr>
        <w:spacing w:after="0" w:line="276" w:lineRule="auto"/>
        <w:jc w:val="both"/>
        <w:rPr>
          <w:rFonts w:ascii="Times New Roman" w:hAnsi="Times New Roman"/>
          <w:color w:val="000000" w:themeColor="text1"/>
        </w:rPr>
      </w:pPr>
    </w:p>
    <w:p w14:paraId="4C84FA19" w14:textId="77777777" w:rsidR="00FC5D69" w:rsidRDefault="00FC5D69" w:rsidP="00FC5D69">
      <w:pPr>
        <w:spacing w:after="0" w:line="276" w:lineRule="auto"/>
        <w:jc w:val="both"/>
        <w:rPr>
          <w:rFonts w:ascii="Times New Roman" w:hAnsi="Times New Roman"/>
          <w:color w:val="000000" w:themeColor="text1"/>
        </w:rPr>
      </w:pPr>
    </w:p>
    <w:p w14:paraId="2C1B246B" w14:textId="77777777" w:rsidR="00FC5D69" w:rsidRPr="00FC5D69" w:rsidRDefault="00FC5D69" w:rsidP="00FC5D69">
      <w:pPr>
        <w:spacing w:after="0" w:line="276" w:lineRule="auto"/>
        <w:jc w:val="both"/>
        <w:rPr>
          <w:rFonts w:ascii="Times New Roman" w:hAnsi="Times New Roman"/>
          <w:color w:val="000000" w:themeColor="text1"/>
        </w:rPr>
      </w:pPr>
    </w:p>
    <w:p w14:paraId="52C46E25"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6BEE2F2A" w14:textId="597BA195"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REGISTAR UGOVORA</w:t>
      </w:r>
      <w:r w:rsidR="001D7E0F">
        <w:rPr>
          <w:rFonts w:ascii="Times New Roman" w:hAnsi="Times New Roman"/>
          <w:b/>
          <w:bCs/>
          <w:color w:val="000000" w:themeColor="text1"/>
        </w:rPr>
        <w:t xml:space="preserve"> JEDNOSTAVNE NABAVE</w:t>
      </w:r>
    </w:p>
    <w:p w14:paraId="752C8FB8" w14:textId="443AF92F"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14.</w:t>
      </w:r>
    </w:p>
    <w:p w14:paraId="49927749" w14:textId="456E3B5B" w:rsidR="00422FEB" w:rsidRPr="000842C5" w:rsidRDefault="00000000">
      <w:pPr>
        <w:pStyle w:val="Odlomakpopisa"/>
        <w:numPr>
          <w:ilvl w:val="0"/>
          <w:numId w:val="15"/>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Naručitelj vodi Registar ugovora </w:t>
      </w:r>
      <w:r w:rsidR="001D7E0F">
        <w:rPr>
          <w:rFonts w:ascii="Times New Roman" w:hAnsi="Times New Roman"/>
          <w:color w:val="000000" w:themeColor="text1"/>
        </w:rPr>
        <w:t>jednostavne nabave.</w:t>
      </w:r>
    </w:p>
    <w:p w14:paraId="29A0EB94" w14:textId="714D7DFF" w:rsidR="00422FEB" w:rsidRPr="000842C5" w:rsidRDefault="00000000" w:rsidP="00AC3D7F">
      <w:pPr>
        <w:pStyle w:val="Odlomakpopisa"/>
        <w:numPr>
          <w:ilvl w:val="0"/>
          <w:numId w:val="15"/>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Na vođenje registra na odgovarajući se način primjenjuju odredbe Zakona o javnoj nabavi.</w:t>
      </w:r>
    </w:p>
    <w:p w14:paraId="3FD5A396"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79357734" w14:textId="6C7A6443" w:rsidR="00422FEB" w:rsidRPr="000842C5" w:rsidRDefault="00AC3D7F"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 xml:space="preserve">IZUZEĆA I POJEDNOSTAVLJENO POSTUPANJE </w:t>
      </w:r>
    </w:p>
    <w:p w14:paraId="761C86E0" w14:textId="077679AC"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15.</w:t>
      </w:r>
    </w:p>
    <w:p w14:paraId="50934B6B" w14:textId="4C0E88FF" w:rsidR="00071989" w:rsidRPr="000842C5" w:rsidRDefault="00071989" w:rsidP="00AC3D7F">
      <w:pPr>
        <w:pStyle w:val="Odlomakpopisa"/>
        <w:numPr>
          <w:ilvl w:val="0"/>
          <w:numId w:val="17"/>
        </w:numPr>
        <w:spacing w:after="0" w:line="276" w:lineRule="auto"/>
        <w:ind w:left="0" w:firstLine="0"/>
        <w:jc w:val="both"/>
        <w:rPr>
          <w:rFonts w:ascii="Times New Roman" w:hAnsi="Times New Roman"/>
          <w:color w:val="000000" w:themeColor="text1"/>
        </w:rPr>
      </w:pPr>
      <w:r w:rsidRPr="00071989">
        <w:rPr>
          <w:rFonts w:ascii="Times New Roman" w:hAnsi="Times New Roman"/>
          <w:color w:val="000000" w:themeColor="text1"/>
        </w:rPr>
        <w:t>Odredbe ovoga Pravilnika ne primjenjuju se na nabave koje su izuzete od primjene Zakona o javnoj nabavi sukladno odredbama toga Zakona. To se osobito odnosi na usluge pravnog zastupanja i s njima povezane usluge pravnog savjetovanja koje pružaju odvjetnici te na usluge ovjeravanja i potvrđivanja dokumenata koje pružaju javni bilježnici, u opsegu u kojem su te usluge izuzete od primjene Zakona. Naručitelj je dužan dokumentirati pravnu osnovu i razloge primjene izuzeća. U registru ugovora navode se svi predmeti nabave za koje je Naručitelj sklopio ugovore ili okvirne sporazume na temelju izuzeća iz članaka 33. i 34. Zakona, uz obrazloženje razloga za izuzeće.</w:t>
      </w:r>
    </w:p>
    <w:p w14:paraId="01BE6277" w14:textId="34D69C08" w:rsidR="00AC3D7F" w:rsidRPr="00AC3D7F" w:rsidRDefault="00AC3D7F" w:rsidP="00AC3D7F">
      <w:pPr>
        <w:pStyle w:val="Odlomakpopisa"/>
        <w:numPr>
          <w:ilvl w:val="0"/>
          <w:numId w:val="17"/>
        </w:numPr>
        <w:spacing w:after="0" w:line="276" w:lineRule="auto"/>
        <w:ind w:left="0" w:firstLine="0"/>
        <w:jc w:val="both"/>
        <w:rPr>
          <w:rFonts w:ascii="Times New Roman" w:hAnsi="Times New Roman"/>
          <w:color w:val="000000" w:themeColor="text1"/>
        </w:rPr>
      </w:pPr>
      <w:r w:rsidRPr="00AC3D7F">
        <w:rPr>
          <w:rFonts w:ascii="Times New Roman" w:hAnsi="Times New Roman"/>
          <w:color w:val="000000" w:themeColor="text1"/>
        </w:rPr>
        <w:t>Za nabave procijenjene vrijednosti jednake ili manje od 15.000,00 eura bez PDV-a, za koje zbog njihove naravi, uvjeta nabave ili okolnosti na tržištu prethodno prikupljanje posebne ponude nije uobičajeno ili svrhovito, nabava se može provesti izravnim odabirom gospodarskog subjekta, bez prethodnog prikupljanja ponude, i to za:</w:t>
      </w:r>
    </w:p>
    <w:p w14:paraId="7B7F8FE5" w14:textId="569F9C8E" w:rsidR="005B595E" w:rsidRPr="000842C5" w:rsidRDefault="005B595E" w:rsidP="005B595E">
      <w:pPr>
        <w:numPr>
          <w:ilvl w:val="0"/>
          <w:numId w:val="20"/>
        </w:numPr>
        <w:spacing w:after="0" w:line="276" w:lineRule="auto"/>
        <w:jc w:val="both"/>
        <w:rPr>
          <w:rFonts w:ascii="Times New Roman" w:hAnsi="Times New Roman"/>
          <w:color w:val="000000" w:themeColor="text1"/>
        </w:rPr>
      </w:pPr>
      <w:r w:rsidRPr="000842C5">
        <w:rPr>
          <w:rFonts w:ascii="Times New Roman" w:hAnsi="Times New Roman"/>
          <w:color w:val="000000" w:themeColor="text1"/>
        </w:rPr>
        <w:t>nabave zanemarive vrijednosti do 500,00 eura bez PDV-a, uključujući sitne i hitne troškove koji se plaćaju službenom poslovnom karticom</w:t>
      </w:r>
    </w:p>
    <w:p w14:paraId="21E101E7" w14:textId="4445D033" w:rsidR="005B595E" w:rsidRPr="00AC3D7F" w:rsidRDefault="005B595E" w:rsidP="005B595E">
      <w:pPr>
        <w:numPr>
          <w:ilvl w:val="0"/>
          <w:numId w:val="20"/>
        </w:numPr>
        <w:spacing w:after="0" w:line="276" w:lineRule="auto"/>
        <w:jc w:val="both"/>
        <w:rPr>
          <w:rFonts w:ascii="Times New Roman" w:hAnsi="Times New Roman"/>
          <w:color w:val="000000" w:themeColor="text1"/>
          <w:lang w:val="pl-PL"/>
        </w:rPr>
      </w:pPr>
      <w:r w:rsidRPr="000842C5">
        <w:rPr>
          <w:rFonts w:ascii="Times New Roman" w:hAnsi="Times New Roman"/>
          <w:color w:val="000000" w:themeColor="text1"/>
          <w:lang w:val="pl-PL"/>
        </w:rPr>
        <w:t>troškove reprezentacije do 650,00 eura bez PDV-a po pojedinoj nabavi</w:t>
      </w:r>
    </w:p>
    <w:p w14:paraId="7A6C67EF" w14:textId="4550FB7C" w:rsidR="00AC3D7F" w:rsidRPr="00AC3D7F" w:rsidRDefault="00AC3D7F" w:rsidP="00AC3D7F">
      <w:pPr>
        <w:numPr>
          <w:ilvl w:val="0"/>
          <w:numId w:val="20"/>
        </w:numPr>
        <w:spacing w:after="0" w:line="276" w:lineRule="auto"/>
        <w:jc w:val="both"/>
        <w:rPr>
          <w:rFonts w:ascii="Times New Roman" w:hAnsi="Times New Roman"/>
          <w:color w:val="000000" w:themeColor="text1"/>
          <w:lang w:val="pl-PL"/>
        </w:rPr>
      </w:pPr>
      <w:r w:rsidRPr="00AC3D7F">
        <w:rPr>
          <w:rFonts w:ascii="Times New Roman" w:hAnsi="Times New Roman"/>
          <w:color w:val="000000" w:themeColor="text1"/>
          <w:lang w:val="pl-PL"/>
        </w:rPr>
        <w:t>kotizacije i naknade za sudjelovanje na stručnim skupovima, konferencijama, seminarima, edukacijama, tečajevima i drugim oblicima stručnog usavršavanja, uključujući aktivnosti koje se provode u okviru odobrenih programa i projekata Europske unije</w:t>
      </w:r>
    </w:p>
    <w:p w14:paraId="2BDC3A01" w14:textId="4ECC9E69" w:rsidR="00AC3D7F" w:rsidRPr="00AC3D7F" w:rsidRDefault="00AC3D7F" w:rsidP="00AC3D7F">
      <w:pPr>
        <w:numPr>
          <w:ilvl w:val="0"/>
          <w:numId w:val="20"/>
        </w:numPr>
        <w:spacing w:after="0" w:line="276" w:lineRule="auto"/>
        <w:jc w:val="both"/>
        <w:rPr>
          <w:rFonts w:ascii="Times New Roman" w:hAnsi="Times New Roman"/>
          <w:color w:val="000000" w:themeColor="text1"/>
          <w:lang w:val="pl-PL"/>
        </w:rPr>
      </w:pPr>
      <w:r w:rsidRPr="00AC3D7F">
        <w:rPr>
          <w:rFonts w:ascii="Times New Roman" w:hAnsi="Times New Roman"/>
          <w:color w:val="000000" w:themeColor="text1"/>
          <w:lang w:val="pl-PL"/>
        </w:rPr>
        <w:t>usluge prijevoza, smještaja i druge usluge neposredno povezane s odobrenim službenim putovanjima i aktivnostima mobilnosti</w:t>
      </w:r>
    </w:p>
    <w:p w14:paraId="3AAA0DB5" w14:textId="1AE5FE3C" w:rsidR="00AC3D7F" w:rsidRPr="00AC3D7F" w:rsidRDefault="00AC3D7F" w:rsidP="00AC3D7F">
      <w:pPr>
        <w:numPr>
          <w:ilvl w:val="0"/>
          <w:numId w:val="20"/>
        </w:numPr>
        <w:spacing w:after="0" w:line="276" w:lineRule="auto"/>
        <w:jc w:val="both"/>
        <w:rPr>
          <w:rFonts w:ascii="Times New Roman" w:hAnsi="Times New Roman"/>
          <w:color w:val="000000" w:themeColor="text1"/>
          <w:lang w:val="pl-PL"/>
        </w:rPr>
      </w:pPr>
      <w:r w:rsidRPr="00AC3D7F">
        <w:rPr>
          <w:rFonts w:ascii="Times New Roman" w:hAnsi="Times New Roman"/>
          <w:color w:val="000000" w:themeColor="text1"/>
          <w:lang w:val="pl-PL"/>
        </w:rPr>
        <w:t>pretplate na stručnu literaturu, baze podataka, časopise i elektroničke publikacije, ako se nabavljaju izravno od izdavača, pružatelja usluge ili jedinog ovlaštenog distributera</w:t>
      </w:r>
    </w:p>
    <w:p w14:paraId="7980E1A3" w14:textId="6A834DBD" w:rsidR="00071989" w:rsidRPr="00AC3D7F" w:rsidRDefault="00071989" w:rsidP="00AC3D7F">
      <w:pPr>
        <w:numPr>
          <w:ilvl w:val="0"/>
          <w:numId w:val="20"/>
        </w:numPr>
        <w:spacing w:after="0" w:line="276" w:lineRule="auto"/>
        <w:jc w:val="both"/>
        <w:rPr>
          <w:rFonts w:ascii="Times New Roman" w:hAnsi="Times New Roman"/>
          <w:color w:val="000000" w:themeColor="text1"/>
          <w:lang w:val="pl-PL"/>
        </w:rPr>
      </w:pPr>
      <w:r w:rsidRPr="00071989">
        <w:rPr>
          <w:rFonts w:ascii="Times New Roman" w:hAnsi="Times New Roman"/>
          <w:color w:val="000000" w:themeColor="text1"/>
          <w:lang w:val="pl-PL"/>
        </w:rPr>
        <w:t>upravne i sudske pristojbe, naknade i druga davanja čija je visina određena zakonom, drugim propisom ili službenom tarifom i kod kojih ne postoji stvarna mogućnost tržišnog odabira.</w:t>
      </w:r>
    </w:p>
    <w:p w14:paraId="04B16A74" w14:textId="614821B4" w:rsidR="00AC3D7F" w:rsidRPr="00AC3D7F" w:rsidRDefault="00AC3D7F" w:rsidP="00AC3D7F">
      <w:pPr>
        <w:pStyle w:val="Odlomakpopisa"/>
        <w:numPr>
          <w:ilvl w:val="0"/>
          <w:numId w:val="17"/>
        </w:numPr>
        <w:spacing w:after="0" w:line="276" w:lineRule="auto"/>
        <w:ind w:left="0" w:firstLine="0"/>
        <w:jc w:val="both"/>
        <w:rPr>
          <w:rFonts w:ascii="Times New Roman" w:hAnsi="Times New Roman"/>
          <w:color w:val="000000" w:themeColor="text1"/>
        </w:rPr>
      </w:pPr>
      <w:r w:rsidRPr="00AC3D7F">
        <w:rPr>
          <w:rFonts w:ascii="Times New Roman" w:hAnsi="Times New Roman"/>
          <w:color w:val="000000" w:themeColor="text1"/>
        </w:rPr>
        <w:t>Nabave iz stavka 2. ovoga članka dokumentiraju se, ovisno o njihovoj naravi, odobrenim zahtjevom, prijavnicom, potvrdom o registraciji ili rezervaciji, službenim cjenikom, narudžbenicom, ugovorom, računom ili drugom odgovarajućom ispravom iz koje su vidljivi predmet nabave, gospodarski subjekt i iznos troška.</w:t>
      </w:r>
    </w:p>
    <w:p w14:paraId="254D9D03" w14:textId="021C82B3" w:rsidR="00AC3D7F" w:rsidRPr="00AC3D7F" w:rsidRDefault="00AC3D7F" w:rsidP="00AC3D7F">
      <w:pPr>
        <w:pStyle w:val="Odlomakpopisa"/>
        <w:numPr>
          <w:ilvl w:val="0"/>
          <w:numId w:val="17"/>
        </w:numPr>
        <w:spacing w:after="0" w:line="276" w:lineRule="auto"/>
        <w:ind w:left="0" w:firstLine="0"/>
        <w:jc w:val="both"/>
        <w:rPr>
          <w:rFonts w:ascii="Times New Roman" w:hAnsi="Times New Roman"/>
          <w:color w:val="000000" w:themeColor="text1"/>
        </w:rPr>
      </w:pPr>
      <w:r w:rsidRPr="00AC3D7F">
        <w:rPr>
          <w:rFonts w:ascii="Times New Roman" w:hAnsi="Times New Roman"/>
          <w:color w:val="000000" w:themeColor="text1"/>
        </w:rPr>
        <w:t>Naručitelj je u slučajevima iz ovoga članka dužan osigurati namjensko, ekonomično i svrhovito korištenje sredstava, spriječiti sukob interesa i</w:t>
      </w:r>
      <w:r w:rsidR="00B14DAF">
        <w:rPr>
          <w:rFonts w:ascii="Times New Roman" w:hAnsi="Times New Roman"/>
          <w:color w:val="000000" w:themeColor="text1"/>
        </w:rPr>
        <w:t xml:space="preserve"> </w:t>
      </w:r>
      <w:r w:rsidRPr="00AC3D7F">
        <w:rPr>
          <w:rFonts w:ascii="Times New Roman" w:hAnsi="Times New Roman"/>
          <w:color w:val="000000" w:themeColor="text1"/>
        </w:rPr>
        <w:t>ispuniti obveze planiranja, evidentiranja i vođenja registra ugovora ako su za konkretnu nabavu primjenjive.</w:t>
      </w:r>
    </w:p>
    <w:p w14:paraId="08D77317" w14:textId="77777777" w:rsidR="00A33BF8" w:rsidRPr="000842C5" w:rsidRDefault="00A33BF8" w:rsidP="00A33BF8">
      <w:pPr>
        <w:spacing w:after="0" w:line="276" w:lineRule="auto"/>
        <w:jc w:val="both"/>
        <w:rPr>
          <w:rFonts w:ascii="Times New Roman" w:hAnsi="Times New Roman"/>
          <w:color w:val="000000" w:themeColor="text1"/>
        </w:rPr>
      </w:pPr>
    </w:p>
    <w:p w14:paraId="2A52CF5D"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7C7718E7" w14:textId="0854C224"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PRAVNA ZAŠTITA</w:t>
      </w:r>
    </w:p>
    <w:p w14:paraId="1CCC20D6" w14:textId="59ACF8DE"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16.</w:t>
      </w:r>
    </w:p>
    <w:p w14:paraId="19A663B6" w14:textId="01EAB30D" w:rsidR="00A33BF8" w:rsidRPr="000842C5" w:rsidRDefault="00A33BF8" w:rsidP="00A33BF8">
      <w:pPr>
        <w:pStyle w:val="Odlomakpopisa"/>
        <w:numPr>
          <w:ilvl w:val="0"/>
          <w:numId w:val="2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U postupku jednostavne nabave čija je procijenjena vrijednost veća od 15.000,00 eura bez PDV-a pravo na prigovor ima svaki gospodarski subjekt koji ima ili je imao pravni interes za dobivanje određenog ugovora o jednostavnoj nabavi i koji je pretrpio ili bi mogao pretrpjeti štetu zbog navodne povrede svojih prava.</w:t>
      </w:r>
    </w:p>
    <w:p w14:paraId="51DA798D" w14:textId="18727165" w:rsidR="00422FEB" w:rsidRPr="000842C5" w:rsidRDefault="00000000" w:rsidP="00A33BF8">
      <w:pPr>
        <w:pStyle w:val="Odlomakpopisa"/>
        <w:numPr>
          <w:ilvl w:val="0"/>
          <w:numId w:val="2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 xml:space="preserve">Prigovor se podnosi u pisanom obliku elektroničkim sredstvima komunikacije, putem EOJN RH,  u roku od pet dana </w:t>
      </w:r>
      <w:r w:rsidR="00A33BF8" w:rsidRPr="000842C5">
        <w:rPr>
          <w:rFonts w:ascii="Times New Roman" w:hAnsi="Times New Roman"/>
          <w:color w:val="000000" w:themeColor="text1"/>
        </w:rPr>
        <w:t>od dana objave odnosno dostave odluke o odabiru ili odluke o poništenju</w:t>
      </w:r>
      <w:r w:rsidRPr="000842C5">
        <w:rPr>
          <w:rFonts w:ascii="Times New Roman" w:hAnsi="Times New Roman"/>
          <w:color w:val="000000" w:themeColor="text1"/>
        </w:rPr>
        <w:t>.</w:t>
      </w:r>
    </w:p>
    <w:p w14:paraId="4575FCE0" w14:textId="77777777" w:rsidR="00422FEB" w:rsidRPr="000842C5" w:rsidRDefault="00000000" w:rsidP="00A33BF8">
      <w:pPr>
        <w:pStyle w:val="Odlomakpopisa"/>
        <w:numPr>
          <w:ilvl w:val="0"/>
          <w:numId w:val="2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Naručitelj će razmotriti prigovor ponuditelja te isti uvažiti ili odbiti. O prigovoru odlučuje ravnateljica u roku od osam dana o čemu donosi odluku koja mora imati obrazloženje.</w:t>
      </w:r>
    </w:p>
    <w:p w14:paraId="2630FE96" w14:textId="45E9E925" w:rsidR="00422FEB" w:rsidRPr="000842C5" w:rsidRDefault="00000000" w:rsidP="00A33BF8">
      <w:pPr>
        <w:pStyle w:val="Odlomakpopisa"/>
        <w:numPr>
          <w:ilvl w:val="0"/>
          <w:numId w:val="21"/>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Ukoliko se prigovor uvaži, stručno povjerenstvo ponovno provodi pregled i ocjenu ponuda ili poništava postupak.</w:t>
      </w:r>
    </w:p>
    <w:p w14:paraId="195CF33A" w14:textId="77777777" w:rsidR="00AC3D7F" w:rsidRPr="000842C5" w:rsidRDefault="00AC3D7F" w:rsidP="00AC3D7F">
      <w:pPr>
        <w:pStyle w:val="Odlomakpopisa"/>
        <w:spacing w:after="0" w:line="276" w:lineRule="auto"/>
        <w:ind w:left="0"/>
        <w:jc w:val="both"/>
        <w:rPr>
          <w:rFonts w:ascii="Times New Roman" w:hAnsi="Times New Roman"/>
          <w:color w:val="000000" w:themeColor="text1"/>
        </w:rPr>
      </w:pPr>
    </w:p>
    <w:p w14:paraId="5F05A4D1" w14:textId="29BF2041" w:rsidR="00422FEB" w:rsidRPr="000842C5" w:rsidRDefault="00000000" w:rsidP="00AC3D7F">
      <w:pPr>
        <w:pStyle w:val="Odlomakpopisa"/>
        <w:numPr>
          <w:ilvl w:val="0"/>
          <w:numId w:val="1"/>
        </w:numPr>
        <w:tabs>
          <w:tab w:val="left" w:pos="709"/>
          <w:tab w:val="left" w:pos="3119"/>
          <w:tab w:val="left" w:pos="4253"/>
        </w:tabs>
        <w:spacing w:before="240" w:line="276" w:lineRule="auto"/>
        <w:ind w:left="426" w:hanging="284"/>
        <w:jc w:val="both"/>
        <w:rPr>
          <w:rFonts w:ascii="Times New Roman" w:hAnsi="Times New Roman"/>
          <w:b/>
          <w:bCs/>
          <w:color w:val="000000" w:themeColor="text1"/>
        </w:rPr>
      </w:pPr>
      <w:r w:rsidRPr="000842C5">
        <w:rPr>
          <w:rFonts w:ascii="Times New Roman" w:hAnsi="Times New Roman"/>
          <w:b/>
          <w:bCs/>
          <w:color w:val="000000" w:themeColor="text1"/>
        </w:rPr>
        <w:t>ZAVRŠNE ODREDBE</w:t>
      </w:r>
    </w:p>
    <w:p w14:paraId="2D2A5092" w14:textId="10CA43BD"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17.</w:t>
      </w:r>
    </w:p>
    <w:p w14:paraId="4B61BDFD" w14:textId="77777777" w:rsidR="00422FEB" w:rsidRPr="000842C5" w:rsidRDefault="00000000" w:rsidP="00AC3D7F">
      <w:pPr>
        <w:pStyle w:val="Odlomakpopisa"/>
        <w:numPr>
          <w:ilvl w:val="0"/>
          <w:numId w:val="1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Sve izmjene i dopune ovog Pravilnika donose se na isti način kao i ovaj Pravilnik.</w:t>
      </w:r>
    </w:p>
    <w:p w14:paraId="7FC281A7" w14:textId="77777777" w:rsidR="00422FEB" w:rsidRPr="000842C5" w:rsidRDefault="00000000" w:rsidP="00AC3D7F">
      <w:pPr>
        <w:pStyle w:val="Odlomakpopisa"/>
        <w:numPr>
          <w:ilvl w:val="0"/>
          <w:numId w:val="1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Postupci jednostavne nabave pokrenuti prije stupanja na snagu ovog Pravilnika dovršit će se prema odredbama Pravilnika koji je bio na snazi u vrijeme njihova pokretanja.</w:t>
      </w:r>
    </w:p>
    <w:p w14:paraId="41C31732" w14:textId="3E05670F" w:rsidR="00422FEB" w:rsidRPr="000842C5" w:rsidRDefault="00000000" w:rsidP="00AC3D7F">
      <w:pPr>
        <w:pStyle w:val="Odlomakpopisa"/>
        <w:numPr>
          <w:ilvl w:val="0"/>
          <w:numId w:val="18"/>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U slučaju izmjena i dopuna ZJN 2016 odredbe ovoga Pravilnika primjenjivat će se na odgovarajući način do njegovog usklađenja.</w:t>
      </w:r>
    </w:p>
    <w:p w14:paraId="4761794A" w14:textId="704F9046" w:rsidR="00422FEB" w:rsidRPr="000842C5" w:rsidRDefault="00000000" w:rsidP="00AC3D7F">
      <w:pPr>
        <w:spacing w:before="120" w:after="120" w:line="276" w:lineRule="auto"/>
        <w:jc w:val="center"/>
        <w:rPr>
          <w:rFonts w:ascii="Times New Roman" w:hAnsi="Times New Roman"/>
          <w:color w:val="000000" w:themeColor="text1"/>
        </w:rPr>
      </w:pPr>
      <w:r w:rsidRPr="000842C5">
        <w:rPr>
          <w:rFonts w:ascii="Times New Roman" w:hAnsi="Times New Roman"/>
          <w:color w:val="000000" w:themeColor="text1"/>
        </w:rPr>
        <w:t>Članak 18.</w:t>
      </w:r>
    </w:p>
    <w:p w14:paraId="482CC954" w14:textId="067238CA" w:rsidR="00422FEB" w:rsidRPr="000842C5" w:rsidRDefault="00A33BF8" w:rsidP="00A33BF8">
      <w:pPr>
        <w:pStyle w:val="Odlomakpopisa"/>
        <w:numPr>
          <w:ilvl w:val="0"/>
          <w:numId w:val="2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Ovaj Pravilnik objavit će se na internetskim stranicama Naručitelja i učiniti dostupnim u EOJN RH.</w:t>
      </w:r>
    </w:p>
    <w:p w14:paraId="075A85AE" w14:textId="120654EC" w:rsidR="00A33BF8" w:rsidRPr="000842C5" w:rsidRDefault="00A33BF8" w:rsidP="00A33BF8">
      <w:pPr>
        <w:pStyle w:val="Odlomakpopisa"/>
        <w:numPr>
          <w:ilvl w:val="0"/>
          <w:numId w:val="22"/>
        </w:numPr>
        <w:spacing w:after="0" w:line="276" w:lineRule="auto"/>
        <w:ind w:left="0" w:firstLine="0"/>
        <w:jc w:val="both"/>
        <w:rPr>
          <w:rFonts w:ascii="Times New Roman" w:hAnsi="Times New Roman"/>
          <w:color w:val="000000" w:themeColor="text1"/>
        </w:rPr>
      </w:pPr>
      <w:r w:rsidRPr="000842C5">
        <w:rPr>
          <w:rFonts w:ascii="Times New Roman" w:hAnsi="Times New Roman"/>
          <w:color w:val="000000" w:themeColor="text1"/>
        </w:rPr>
        <w:t>Ovaj Pravilnik stupa na snagu 1. rujna 2026. godine.</w:t>
      </w:r>
    </w:p>
    <w:p w14:paraId="344A543F" w14:textId="77777777" w:rsidR="00A33BF8" w:rsidRDefault="00A33BF8" w:rsidP="00A33BF8">
      <w:pPr>
        <w:pStyle w:val="Odlomakpopisa"/>
        <w:spacing w:after="0" w:line="276" w:lineRule="auto"/>
        <w:ind w:left="0"/>
        <w:jc w:val="both"/>
        <w:rPr>
          <w:rFonts w:ascii="Times New Roman" w:hAnsi="Times New Roman"/>
        </w:rPr>
      </w:pPr>
    </w:p>
    <w:p w14:paraId="79347B7F" w14:textId="77777777" w:rsidR="00422FEB" w:rsidRDefault="00000000">
      <w:pPr>
        <w:pStyle w:val="Odlomakpopisa"/>
        <w:spacing w:after="0" w:line="276" w:lineRule="auto"/>
        <w:rPr>
          <w:rFonts w:ascii="Times New Roman" w:hAnsi="Times New Roman"/>
        </w:rPr>
      </w:pPr>
      <w:r>
        <w:rPr>
          <w:rFonts w:ascii="Times New Roman" w:hAnsi="Times New Roman"/>
        </w:rPr>
        <w:t xml:space="preserve">                                                                                                       RAVNATELJICA</w:t>
      </w:r>
    </w:p>
    <w:p w14:paraId="6D72B696" w14:textId="77777777" w:rsidR="00422FEB" w:rsidRDefault="00422FEB">
      <w:pPr>
        <w:pStyle w:val="Odlomakpopisa"/>
        <w:spacing w:after="0" w:line="276" w:lineRule="auto"/>
        <w:rPr>
          <w:rFonts w:ascii="Times New Roman" w:hAnsi="Times New Roman"/>
        </w:rPr>
      </w:pPr>
    </w:p>
    <w:p w14:paraId="64D397A5" w14:textId="5E88DE69" w:rsidR="00422FEB" w:rsidRDefault="00000000">
      <w:pPr>
        <w:pStyle w:val="Odlomakpopisa"/>
        <w:spacing w:after="0" w:line="276" w:lineRule="auto"/>
        <w:ind w:left="0"/>
        <w:rPr>
          <w:rFonts w:ascii="Times New Roman" w:hAnsi="Times New Roman"/>
        </w:rPr>
      </w:pPr>
      <w:r>
        <w:rPr>
          <w:rFonts w:ascii="Times New Roman" w:hAnsi="Times New Roman"/>
        </w:rPr>
        <w:t xml:space="preserve">                                                                                                                Nadica Majsec-Kobaš</w:t>
      </w:r>
    </w:p>
    <w:p w14:paraId="246D7839" w14:textId="77777777" w:rsidR="00422FEB" w:rsidRDefault="00422FEB">
      <w:pPr>
        <w:pStyle w:val="Odlomakpopisa"/>
        <w:spacing w:after="0" w:line="276" w:lineRule="auto"/>
        <w:ind w:left="0"/>
        <w:rPr>
          <w:rFonts w:ascii="Times New Roman" w:hAnsi="Times New Roman"/>
        </w:rPr>
      </w:pPr>
    </w:p>
    <w:p w14:paraId="3D77F099" w14:textId="77777777" w:rsidR="008F40B8" w:rsidRDefault="008F40B8">
      <w:pPr>
        <w:pStyle w:val="Odlomakpopisa"/>
        <w:spacing w:after="0" w:line="276" w:lineRule="auto"/>
        <w:ind w:left="0"/>
        <w:rPr>
          <w:rFonts w:ascii="Times New Roman" w:hAnsi="Times New Roman"/>
        </w:rPr>
      </w:pPr>
    </w:p>
    <w:p w14:paraId="27B0E882" w14:textId="77FD3967" w:rsidR="008F40B8" w:rsidRDefault="008F40B8">
      <w:pPr>
        <w:pStyle w:val="Odlomakpopisa"/>
        <w:spacing w:after="0" w:line="276" w:lineRule="auto"/>
        <w:ind w:left="0"/>
        <w:rPr>
          <w:rFonts w:ascii="Times New Roman" w:hAnsi="Times New Roman"/>
        </w:rPr>
      </w:pPr>
      <w:r>
        <w:rPr>
          <w:rFonts w:ascii="Times New Roman" w:hAnsi="Times New Roman"/>
        </w:rPr>
        <w:t xml:space="preserve">KLASA: </w:t>
      </w:r>
      <w:r w:rsidR="00FE2F70">
        <w:rPr>
          <w:rFonts w:ascii="Times New Roman" w:hAnsi="Times New Roman"/>
        </w:rPr>
        <w:t>406-02/26-01/03</w:t>
      </w:r>
    </w:p>
    <w:p w14:paraId="32F7710E" w14:textId="59ABDE20" w:rsidR="008F40B8" w:rsidRDefault="008F40B8">
      <w:pPr>
        <w:pStyle w:val="Odlomakpopisa"/>
        <w:spacing w:after="0" w:line="276" w:lineRule="auto"/>
        <w:ind w:left="0"/>
        <w:rPr>
          <w:rFonts w:ascii="Times New Roman" w:hAnsi="Times New Roman"/>
        </w:rPr>
      </w:pPr>
      <w:r>
        <w:rPr>
          <w:rFonts w:ascii="Times New Roman" w:hAnsi="Times New Roman"/>
        </w:rPr>
        <w:t xml:space="preserve">URBROJ: </w:t>
      </w:r>
      <w:r w:rsidR="00FE2F70">
        <w:rPr>
          <w:rFonts w:ascii="Times New Roman" w:hAnsi="Times New Roman"/>
        </w:rPr>
        <w:t>2140/18-05-26-1</w:t>
      </w:r>
    </w:p>
    <w:p w14:paraId="59441F0E" w14:textId="33C98774" w:rsidR="00422FEB" w:rsidRDefault="008F40B8">
      <w:pPr>
        <w:pStyle w:val="Odlomakpopisa"/>
        <w:spacing w:after="0" w:line="276" w:lineRule="auto"/>
        <w:ind w:left="0"/>
        <w:rPr>
          <w:rFonts w:ascii="Times New Roman" w:hAnsi="Times New Roman"/>
        </w:rPr>
      </w:pPr>
      <w:r>
        <w:rPr>
          <w:rFonts w:ascii="Times New Roman" w:hAnsi="Times New Roman"/>
        </w:rPr>
        <w:t>Krapinske Toplice, 14. kolovoza 2026.</w:t>
      </w:r>
    </w:p>
    <w:p w14:paraId="2A4B5260" w14:textId="77777777" w:rsidR="00422FEB" w:rsidRDefault="00422FEB">
      <w:pPr>
        <w:pStyle w:val="Odlomakpopisa"/>
        <w:spacing w:after="0" w:line="276" w:lineRule="auto"/>
        <w:ind w:left="0"/>
        <w:rPr>
          <w:rFonts w:ascii="Times New Roman" w:hAnsi="Times New Roman"/>
        </w:rPr>
      </w:pPr>
    </w:p>
    <w:p w14:paraId="461476A0" w14:textId="77777777" w:rsidR="0055468D" w:rsidRDefault="0055468D">
      <w:pPr>
        <w:spacing w:after="0" w:line="276" w:lineRule="auto"/>
        <w:jc w:val="both"/>
        <w:rPr>
          <w:rFonts w:ascii="Times New Roman" w:hAnsi="Times New Roman"/>
        </w:rPr>
      </w:pPr>
    </w:p>
    <w:sectPr w:rsidR="0055468D" w:rsidSect="00AC3D7F">
      <w:headerReference w:type="default" r:id="rId8"/>
      <w:footerReference w:type="default" r:id="rId9"/>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CC0C" w14:textId="77777777" w:rsidR="00D33081" w:rsidRDefault="00D33081">
      <w:pPr>
        <w:spacing w:after="0" w:line="240" w:lineRule="auto"/>
      </w:pPr>
      <w:r>
        <w:separator/>
      </w:r>
    </w:p>
  </w:endnote>
  <w:endnote w:type="continuationSeparator" w:id="0">
    <w:p w14:paraId="38B28569" w14:textId="77777777" w:rsidR="00D33081" w:rsidRDefault="00D33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Roboto-Regular">
    <w:altName w:val="Roboto"/>
    <w:charset w:val="00"/>
    <w:family w:val="auto"/>
    <w:pitch w:val="default"/>
    <w:sig w:usb0="00000000" w:usb1="00000000" w:usb2="00000010" w:usb3="00000000" w:csb0="00020000" w:csb1="00000000"/>
  </w:font>
  <w:font w:name="Times New Roman Regular">
    <w:altName w:val="Times New Roman"/>
    <w:charset w:val="00"/>
    <w:family w:val="auto"/>
    <w:pitch w:val="default"/>
    <w:sig w:usb0="E0002AEF" w:usb1="C0007841" w:usb2="00000009" w:usb3="00000000" w:csb0="400001FF" w:csb1="FFFF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7848036"/>
      <w:docPartObj>
        <w:docPartGallery w:val="Page Numbers (Bottom of Page)"/>
        <w:docPartUnique/>
      </w:docPartObj>
    </w:sdtPr>
    <w:sdtEndPr>
      <w:rPr>
        <w:rFonts w:ascii="Times New Roman" w:hAnsi="Times New Roman"/>
      </w:rPr>
    </w:sdtEndPr>
    <w:sdtContent>
      <w:p w14:paraId="50E61DA4" w14:textId="0DD099C4" w:rsidR="00A33BF8" w:rsidRPr="00A33BF8" w:rsidRDefault="00A33BF8">
        <w:pPr>
          <w:pStyle w:val="Podnoje"/>
          <w:jc w:val="center"/>
          <w:rPr>
            <w:rFonts w:ascii="Times New Roman" w:hAnsi="Times New Roman"/>
          </w:rPr>
        </w:pPr>
        <w:r w:rsidRPr="00A33BF8">
          <w:rPr>
            <w:rFonts w:ascii="Times New Roman" w:hAnsi="Times New Roman"/>
          </w:rPr>
          <w:fldChar w:fldCharType="begin"/>
        </w:r>
        <w:r w:rsidRPr="00A33BF8">
          <w:rPr>
            <w:rFonts w:ascii="Times New Roman" w:hAnsi="Times New Roman"/>
          </w:rPr>
          <w:instrText>PAGE   \* MERGEFORMAT</w:instrText>
        </w:r>
        <w:r w:rsidRPr="00A33BF8">
          <w:rPr>
            <w:rFonts w:ascii="Times New Roman" w:hAnsi="Times New Roman"/>
          </w:rPr>
          <w:fldChar w:fldCharType="separate"/>
        </w:r>
        <w:r w:rsidRPr="00A33BF8">
          <w:rPr>
            <w:rFonts w:ascii="Times New Roman" w:hAnsi="Times New Roman"/>
          </w:rPr>
          <w:t>2</w:t>
        </w:r>
        <w:r w:rsidRPr="00A33BF8">
          <w:rPr>
            <w:rFonts w:ascii="Times New Roman" w:hAnsi="Times New Roman"/>
          </w:rPr>
          <w:fldChar w:fldCharType="end"/>
        </w:r>
      </w:p>
    </w:sdtContent>
  </w:sdt>
  <w:p w14:paraId="783661F2" w14:textId="77777777" w:rsidR="00A33BF8" w:rsidRDefault="00A33BF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E3E34" w14:textId="77777777" w:rsidR="00D33081" w:rsidRDefault="00D33081">
      <w:pPr>
        <w:spacing w:after="0" w:line="240" w:lineRule="auto"/>
      </w:pPr>
      <w:r>
        <w:separator/>
      </w:r>
    </w:p>
  </w:footnote>
  <w:footnote w:type="continuationSeparator" w:id="0">
    <w:p w14:paraId="1EF172A4" w14:textId="77777777" w:rsidR="00D33081" w:rsidRDefault="00D33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2CEF" w14:textId="77777777" w:rsidR="00422FEB" w:rsidRDefault="00422FEB">
    <w:pPr>
      <w:pStyle w:val="Zaglavlje"/>
      <w:jc w:val="right"/>
      <w:rPr>
        <w:b/>
        <w:bCs/>
        <w:color w:val="EE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4D92"/>
    <w:multiLevelType w:val="multilevel"/>
    <w:tmpl w:val="00A14D9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3460F19"/>
    <w:multiLevelType w:val="multilevel"/>
    <w:tmpl w:val="13460F19"/>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2C217C"/>
    <w:multiLevelType w:val="multilevel"/>
    <w:tmpl w:val="142C217C"/>
    <w:lvl w:ilvl="0">
      <w:start w:val="1"/>
      <w:numFmt w:val="decimal"/>
      <w:lvlText w:val="(%1)"/>
      <w:lvlJc w:val="left"/>
      <w:pPr>
        <w:ind w:left="1065" w:hanging="70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86E61B8"/>
    <w:multiLevelType w:val="multilevel"/>
    <w:tmpl w:val="186E61B8"/>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92B3661"/>
    <w:multiLevelType w:val="multilevel"/>
    <w:tmpl w:val="192B3661"/>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7E149A"/>
    <w:multiLevelType w:val="multilevel"/>
    <w:tmpl w:val="1A7E149A"/>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F677666"/>
    <w:multiLevelType w:val="multilevel"/>
    <w:tmpl w:val="1F677666"/>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6568F1"/>
    <w:multiLevelType w:val="multilevel"/>
    <w:tmpl w:val="216568F1"/>
    <w:lvl w:ilvl="0">
      <w:start w:val="1"/>
      <w:numFmt w:val="decimal"/>
      <w:lvlText w:val="(%1)"/>
      <w:lvlJc w:val="left"/>
      <w:pPr>
        <w:ind w:left="1065" w:hanging="705"/>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4231A97"/>
    <w:multiLevelType w:val="multilevel"/>
    <w:tmpl w:val="24231A9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5B970ED"/>
    <w:multiLevelType w:val="multilevel"/>
    <w:tmpl w:val="39E544A2"/>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657CE7"/>
    <w:multiLevelType w:val="multilevel"/>
    <w:tmpl w:val="215C3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61407D"/>
    <w:multiLevelType w:val="multilevel"/>
    <w:tmpl w:val="2C61407D"/>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4A5F17"/>
    <w:multiLevelType w:val="multilevel"/>
    <w:tmpl w:val="334A5F17"/>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06712A"/>
    <w:multiLevelType w:val="multilevel"/>
    <w:tmpl w:val="3806712A"/>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9E544A2"/>
    <w:multiLevelType w:val="multilevel"/>
    <w:tmpl w:val="39E544A2"/>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45735B"/>
    <w:multiLevelType w:val="multilevel"/>
    <w:tmpl w:val="3B45735B"/>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5969C1"/>
    <w:multiLevelType w:val="multilevel"/>
    <w:tmpl w:val="3F5969C1"/>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55A4B4B"/>
    <w:multiLevelType w:val="multilevel"/>
    <w:tmpl w:val="455A4B4B"/>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B8E4F94"/>
    <w:multiLevelType w:val="multilevel"/>
    <w:tmpl w:val="4B8E4F94"/>
    <w:lvl w:ilvl="0">
      <w:start w:val="1"/>
      <w:numFmt w:val="decimal"/>
      <w:lvlText w:val="(%1)"/>
      <w:lvlJc w:val="left"/>
      <w:pPr>
        <w:ind w:left="1065" w:hanging="705"/>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DB43F12"/>
    <w:multiLevelType w:val="multilevel"/>
    <w:tmpl w:val="4DB43F12"/>
    <w:lvl w:ilvl="0">
      <w:start w:val="1"/>
      <w:numFmt w:val="upperRoman"/>
      <w:lvlText w:val="%1."/>
      <w:lvlJc w:val="right"/>
      <w:pPr>
        <w:ind w:left="1080" w:hanging="72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37563D"/>
    <w:multiLevelType w:val="multilevel"/>
    <w:tmpl w:val="13460F19"/>
    <w:lvl w:ilvl="0">
      <w:start w:val="1"/>
      <w:numFmt w:val="decimal"/>
      <w:lvlText w:val="(%1)"/>
      <w:lvlJc w:val="left"/>
      <w:pPr>
        <w:ind w:left="1065" w:hanging="70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5B758BE"/>
    <w:multiLevelType w:val="multilevel"/>
    <w:tmpl w:val="65B758BE"/>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7141664">
    <w:abstractNumId w:val="19"/>
  </w:num>
  <w:num w:numId="2" w16cid:durableId="1798448725">
    <w:abstractNumId w:val="21"/>
  </w:num>
  <w:num w:numId="3" w16cid:durableId="1398092415">
    <w:abstractNumId w:val="13"/>
  </w:num>
  <w:num w:numId="4" w16cid:durableId="1970164727">
    <w:abstractNumId w:val="0"/>
  </w:num>
  <w:num w:numId="5" w16cid:durableId="2111318782">
    <w:abstractNumId w:val="6"/>
  </w:num>
  <w:num w:numId="6" w16cid:durableId="2070572615">
    <w:abstractNumId w:val="8"/>
  </w:num>
  <w:num w:numId="7" w16cid:durableId="1524247885">
    <w:abstractNumId w:val="2"/>
  </w:num>
  <w:num w:numId="8" w16cid:durableId="476340538">
    <w:abstractNumId w:val="5"/>
  </w:num>
  <w:num w:numId="9" w16cid:durableId="801272364">
    <w:abstractNumId w:val="18"/>
  </w:num>
  <w:num w:numId="10" w16cid:durableId="1088575697">
    <w:abstractNumId w:val="4"/>
  </w:num>
  <w:num w:numId="11" w16cid:durableId="96752557">
    <w:abstractNumId w:val="7"/>
  </w:num>
  <w:num w:numId="12" w16cid:durableId="1336565878">
    <w:abstractNumId w:val="12"/>
  </w:num>
  <w:num w:numId="13" w16cid:durableId="1494759449">
    <w:abstractNumId w:val="3"/>
  </w:num>
  <w:num w:numId="14" w16cid:durableId="1332104269">
    <w:abstractNumId w:val="16"/>
  </w:num>
  <w:num w:numId="15" w16cid:durableId="1694263280">
    <w:abstractNumId w:val="17"/>
  </w:num>
  <w:num w:numId="16" w16cid:durableId="806432415">
    <w:abstractNumId w:val="11"/>
  </w:num>
  <w:num w:numId="17" w16cid:durableId="1444032134">
    <w:abstractNumId w:val="1"/>
  </w:num>
  <w:num w:numId="18" w16cid:durableId="1941720548">
    <w:abstractNumId w:val="14"/>
  </w:num>
  <w:num w:numId="19" w16cid:durableId="1657104868">
    <w:abstractNumId w:val="15"/>
  </w:num>
  <w:num w:numId="20" w16cid:durableId="1505049700">
    <w:abstractNumId w:val="10"/>
  </w:num>
  <w:num w:numId="21" w16cid:durableId="475027284">
    <w:abstractNumId w:val="20"/>
  </w:num>
  <w:num w:numId="22" w16cid:durableId="21157058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D7"/>
    <w:rsid w:val="00007390"/>
    <w:rsid w:val="0001102B"/>
    <w:rsid w:val="000665E1"/>
    <w:rsid w:val="00071989"/>
    <w:rsid w:val="000842C5"/>
    <w:rsid w:val="000B5E90"/>
    <w:rsid w:val="000D23B1"/>
    <w:rsid w:val="00130B0C"/>
    <w:rsid w:val="00152F2F"/>
    <w:rsid w:val="001866F6"/>
    <w:rsid w:val="001A200B"/>
    <w:rsid w:val="001A603F"/>
    <w:rsid w:val="001D1948"/>
    <w:rsid w:val="001D7E0F"/>
    <w:rsid w:val="001E2E99"/>
    <w:rsid w:val="001E463A"/>
    <w:rsid w:val="001E7996"/>
    <w:rsid w:val="00232FF3"/>
    <w:rsid w:val="00233CDD"/>
    <w:rsid w:val="00243BFD"/>
    <w:rsid w:val="00246E9D"/>
    <w:rsid w:val="00251145"/>
    <w:rsid w:val="00251C34"/>
    <w:rsid w:val="00275C41"/>
    <w:rsid w:val="002A5CEE"/>
    <w:rsid w:val="002C1898"/>
    <w:rsid w:val="002C1B46"/>
    <w:rsid w:val="002C4298"/>
    <w:rsid w:val="003033FF"/>
    <w:rsid w:val="003128E6"/>
    <w:rsid w:val="0033242F"/>
    <w:rsid w:val="00334962"/>
    <w:rsid w:val="00334D19"/>
    <w:rsid w:val="00352B6F"/>
    <w:rsid w:val="003714A3"/>
    <w:rsid w:val="0037376A"/>
    <w:rsid w:val="00387C48"/>
    <w:rsid w:val="00391CF8"/>
    <w:rsid w:val="003B6996"/>
    <w:rsid w:val="003B6ACF"/>
    <w:rsid w:val="003D2C31"/>
    <w:rsid w:val="003F3C26"/>
    <w:rsid w:val="003F4B2C"/>
    <w:rsid w:val="004123AE"/>
    <w:rsid w:val="0041279F"/>
    <w:rsid w:val="00422FEB"/>
    <w:rsid w:val="004241DB"/>
    <w:rsid w:val="00440735"/>
    <w:rsid w:val="0045502F"/>
    <w:rsid w:val="00475EC7"/>
    <w:rsid w:val="004835B0"/>
    <w:rsid w:val="00484364"/>
    <w:rsid w:val="004A2744"/>
    <w:rsid w:val="004F2DC4"/>
    <w:rsid w:val="004F5974"/>
    <w:rsid w:val="00501E9F"/>
    <w:rsid w:val="005340DF"/>
    <w:rsid w:val="005514D3"/>
    <w:rsid w:val="0055468D"/>
    <w:rsid w:val="00560D58"/>
    <w:rsid w:val="00597E5E"/>
    <w:rsid w:val="005A3F7E"/>
    <w:rsid w:val="005A71F6"/>
    <w:rsid w:val="005A7C3F"/>
    <w:rsid w:val="005B4004"/>
    <w:rsid w:val="005B595E"/>
    <w:rsid w:val="005B7CBF"/>
    <w:rsid w:val="005D06A8"/>
    <w:rsid w:val="00605F05"/>
    <w:rsid w:val="006724CF"/>
    <w:rsid w:val="00700E78"/>
    <w:rsid w:val="007016C8"/>
    <w:rsid w:val="00703604"/>
    <w:rsid w:val="00734603"/>
    <w:rsid w:val="0073673A"/>
    <w:rsid w:val="0073715E"/>
    <w:rsid w:val="007577EF"/>
    <w:rsid w:val="00757C07"/>
    <w:rsid w:val="00783204"/>
    <w:rsid w:val="007C1EC2"/>
    <w:rsid w:val="007C475C"/>
    <w:rsid w:val="007C7446"/>
    <w:rsid w:val="007F0EAA"/>
    <w:rsid w:val="007F653F"/>
    <w:rsid w:val="00820303"/>
    <w:rsid w:val="00825652"/>
    <w:rsid w:val="00833198"/>
    <w:rsid w:val="00835706"/>
    <w:rsid w:val="00874C7F"/>
    <w:rsid w:val="00876D32"/>
    <w:rsid w:val="008A3506"/>
    <w:rsid w:val="008B6D83"/>
    <w:rsid w:val="008C0358"/>
    <w:rsid w:val="008D1828"/>
    <w:rsid w:val="008F40B8"/>
    <w:rsid w:val="00920F96"/>
    <w:rsid w:val="009410BA"/>
    <w:rsid w:val="00972D0E"/>
    <w:rsid w:val="009A0B1E"/>
    <w:rsid w:val="009A23B2"/>
    <w:rsid w:val="009A6D12"/>
    <w:rsid w:val="009C201B"/>
    <w:rsid w:val="009E45C5"/>
    <w:rsid w:val="009E4CC3"/>
    <w:rsid w:val="009E5386"/>
    <w:rsid w:val="009F3628"/>
    <w:rsid w:val="00A001B8"/>
    <w:rsid w:val="00A11229"/>
    <w:rsid w:val="00A1134F"/>
    <w:rsid w:val="00A16D11"/>
    <w:rsid w:val="00A24015"/>
    <w:rsid w:val="00A33BF8"/>
    <w:rsid w:val="00A44AC7"/>
    <w:rsid w:val="00A50BB5"/>
    <w:rsid w:val="00A762A9"/>
    <w:rsid w:val="00A92A6D"/>
    <w:rsid w:val="00A97969"/>
    <w:rsid w:val="00AA3B1C"/>
    <w:rsid w:val="00AA5B4D"/>
    <w:rsid w:val="00AB242B"/>
    <w:rsid w:val="00AB3CA3"/>
    <w:rsid w:val="00AC3D7F"/>
    <w:rsid w:val="00B14DAF"/>
    <w:rsid w:val="00B26BC4"/>
    <w:rsid w:val="00B352CD"/>
    <w:rsid w:val="00B463B9"/>
    <w:rsid w:val="00B5297D"/>
    <w:rsid w:val="00B60727"/>
    <w:rsid w:val="00B75055"/>
    <w:rsid w:val="00BB2BCE"/>
    <w:rsid w:val="00C03A21"/>
    <w:rsid w:val="00C10704"/>
    <w:rsid w:val="00C13FFD"/>
    <w:rsid w:val="00C2184B"/>
    <w:rsid w:val="00C41951"/>
    <w:rsid w:val="00C478D1"/>
    <w:rsid w:val="00C63C64"/>
    <w:rsid w:val="00C6505D"/>
    <w:rsid w:val="00C8550E"/>
    <w:rsid w:val="00C86573"/>
    <w:rsid w:val="00C95BCB"/>
    <w:rsid w:val="00CA05D8"/>
    <w:rsid w:val="00CB1FD6"/>
    <w:rsid w:val="00CC4D52"/>
    <w:rsid w:val="00CC67DE"/>
    <w:rsid w:val="00CE071B"/>
    <w:rsid w:val="00CF2974"/>
    <w:rsid w:val="00CF5ECA"/>
    <w:rsid w:val="00D131FA"/>
    <w:rsid w:val="00D33081"/>
    <w:rsid w:val="00D53528"/>
    <w:rsid w:val="00D5592E"/>
    <w:rsid w:val="00D8245F"/>
    <w:rsid w:val="00DD0ECF"/>
    <w:rsid w:val="00DD76D7"/>
    <w:rsid w:val="00DE2A02"/>
    <w:rsid w:val="00DF14F7"/>
    <w:rsid w:val="00E03814"/>
    <w:rsid w:val="00E15166"/>
    <w:rsid w:val="00E36B79"/>
    <w:rsid w:val="00E444CC"/>
    <w:rsid w:val="00E52D1D"/>
    <w:rsid w:val="00E55F0E"/>
    <w:rsid w:val="00E63392"/>
    <w:rsid w:val="00E72A19"/>
    <w:rsid w:val="00E83539"/>
    <w:rsid w:val="00E93C73"/>
    <w:rsid w:val="00EC0B40"/>
    <w:rsid w:val="00EE21C9"/>
    <w:rsid w:val="00EF7844"/>
    <w:rsid w:val="00F12F68"/>
    <w:rsid w:val="00F241E7"/>
    <w:rsid w:val="00F251E2"/>
    <w:rsid w:val="00F34047"/>
    <w:rsid w:val="00F34DD5"/>
    <w:rsid w:val="00F4088C"/>
    <w:rsid w:val="00F41886"/>
    <w:rsid w:val="00F4705F"/>
    <w:rsid w:val="00F51D58"/>
    <w:rsid w:val="00F53DA7"/>
    <w:rsid w:val="00F80D8A"/>
    <w:rsid w:val="00F93771"/>
    <w:rsid w:val="00FA682B"/>
    <w:rsid w:val="00FB12BA"/>
    <w:rsid w:val="00FC5D69"/>
    <w:rsid w:val="00FD7323"/>
    <w:rsid w:val="00FE2F70"/>
    <w:rsid w:val="35B710D9"/>
    <w:rsid w:val="7A948854"/>
    <w:rsid w:val="ADEB3311"/>
    <w:rsid w:val="ED7F4D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F63B4"/>
  <w15:chartTrackingRefBased/>
  <w15:docId w15:val="{5E284916-8A5A-492B-A29A-40E5FED33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lang w:val="hr-HR" w:eastAsia="en-US"/>
    </w:rPr>
  </w:style>
  <w:style w:type="paragraph" w:styleId="Naslov1">
    <w:name w:val="heading 1"/>
    <w:basedOn w:val="Normal"/>
    <w:next w:val="Normal"/>
    <w:link w:val="Naslov1Char"/>
    <w:uiPriority w:val="9"/>
    <w:qFormat/>
    <w:pPr>
      <w:keepNext/>
      <w:keepLines/>
      <w:spacing w:before="360" w:after="80"/>
      <w:outlineLvl w:val="0"/>
    </w:pPr>
    <w:rPr>
      <w:rFonts w:ascii="Calibri Light" w:eastAsia="DengXian Light" w:hAnsi="Calibri Light"/>
      <w:color w:val="2F5496"/>
      <w:sz w:val="40"/>
      <w:szCs w:val="40"/>
    </w:rPr>
  </w:style>
  <w:style w:type="paragraph" w:styleId="Naslov2">
    <w:name w:val="heading 2"/>
    <w:basedOn w:val="Normal"/>
    <w:next w:val="Normal"/>
    <w:link w:val="Naslov2Char"/>
    <w:uiPriority w:val="9"/>
    <w:qFormat/>
    <w:pPr>
      <w:keepNext/>
      <w:keepLines/>
      <w:spacing w:before="160" w:after="80"/>
      <w:outlineLvl w:val="1"/>
    </w:pPr>
    <w:rPr>
      <w:rFonts w:ascii="Calibri Light" w:eastAsia="DengXian Light" w:hAnsi="Calibri Light"/>
      <w:color w:val="2F5496"/>
      <w:sz w:val="32"/>
      <w:szCs w:val="32"/>
    </w:rPr>
  </w:style>
  <w:style w:type="paragraph" w:styleId="Naslov3">
    <w:name w:val="heading 3"/>
    <w:basedOn w:val="Normal"/>
    <w:next w:val="Normal"/>
    <w:link w:val="Naslov3Char"/>
    <w:uiPriority w:val="9"/>
    <w:qFormat/>
    <w:pPr>
      <w:keepNext/>
      <w:keepLines/>
      <w:spacing w:before="160" w:after="80"/>
      <w:outlineLvl w:val="2"/>
    </w:pPr>
    <w:rPr>
      <w:rFonts w:eastAsia="DengXian Light"/>
      <w:color w:val="2F5496"/>
      <w:sz w:val="28"/>
      <w:szCs w:val="28"/>
    </w:rPr>
  </w:style>
  <w:style w:type="paragraph" w:styleId="Naslov4">
    <w:name w:val="heading 4"/>
    <w:basedOn w:val="Normal"/>
    <w:next w:val="Normal"/>
    <w:link w:val="Naslov4Char"/>
    <w:uiPriority w:val="9"/>
    <w:qFormat/>
    <w:pPr>
      <w:keepNext/>
      <w:keepLines/>
      <w:spacing w:before="80" w:after="40"/>
      <w:outlineLvl w:val="3"/>
    </w:pPr>
    <w:rPr>
      <w:rFonts w:eastAsia="DengXian Light"/>
      <w:i/>
      <w:iCs/>
      <w:color w:val="2F5496"/>
    </w:rPr>
  </w:style>
  <w:style w:type="paragraph" w:styleId="Naslov5">
    <w:name w:val="heading 5"/>
    <w:basedOn w:val="Normal"/>
    <w:next w:val="Normal"/>
    <w:link w:val="Naslov5Char"/>
    <w:uiPriority w:val="9"/>
    <w:qFormat/>
    <w:pPr>
      <w:keepNext/>
      <w:keepLines/>
      <w:spacing w:before="80" w:after="40"/>
      <w:outlineLvl w:val="4"/>
    </w:pPr>
    <w:rPr>
      <w:rFonts w:eastAsia="DengXian Light"/>
      <w:color w:val="2F5496"/>
    </w:rPr>
  </w:style>
  <w:style w:type="paragraph" w:styleId="Naslov6">
    <w:name w:val="heading 6"/>
    <w:basedOn w:val="Normal"/>
    <w:next w:val="Normal"/>
    <w:link w:val="Naslov6Char"/>
    <w:uiPriority w:val="9"/>
    <w:qFormat/>
    <w:pPr>
      <w:keepNext/>
      <w:keepLines/>
      <w:spacing w:before="40" w:after="0"/>
      <w:outlineLvl w:val="5"/>
    </w:pPr>
    <w:rPr>
      <w:rFonts w:eastAsia="DengXian Light"/>
      <w:i/>
      <w:iCs/>
      <w:color w:val="585858"/>
    </w:rPr>
  </w:style>
  <w:style w:type="paragraph" w:styleId="Naslov7">
    <w:name w:val="heading 7"/>
    <w:basedOn w:val="Normal"/>
    <w:next w:val="Normal"/>
    <w:link w:val="Naslov7Char"/>
    <w:uiPriority w:val="9"/>
    <w:qFormat/>
    <w:pPr>
      <w:keepNext/>
      <w:keepLines/>
      <w:spacing w:before="40" w:after="0"/>
      <w:outlineLvl w:val="6"/>
    </w:pPr>
    <w:rPr>
      <w:rFonts w:eastAsia="DengXian Light"/>
      <w:color w:val="585858"/>
    </w:rPr>
  </w:style>
  <w:style w:type="paragraph" w:styleId="Naslov8">
    <w:name w:val="heading 8"/>
    <w:basedOn w:val="Normal"/>
    <w:next w:val="Normal"/>
    <w:link w:val="Naslov8Char"/>
    <w:uiPriority w:val="9"/>
    <w:qFormat/>
    <w:pPr>
      <w:keepNext/>
      <w:keepLines/>
      <w:spacing w:after="0"/>
      <w:outlineLvl w:val="7"/>
    </w:pPr>
    <w:rPr>
      <w:rFonts w:eastAsia="DengXian Light"/>
      <w:i/>
      <w:iCs/>
      <w:color w:val="252525"/>
    </w:rPr>
  </w:style>
  <w:style w:type="paragraph" w:styleId="Naslov9">
    <w:name w:val="heading 9"/>
    <w:basedOn w:val="Normal"/>
    <w:next w:val="Normal"/>
    <w:link w:val="Naslov9Char"/>
    <w:uiPriority w:val="9"/>
    <w:qFormat/>
    <w:pPr>
      <w:keepNext/>
      <w:keepLines/>
      <w:spacing w:after="0"/>
      <w:outlineLvl w:val="8"/>
    </w:pPr>
    <w:rPr>
      <w:rFonts w:eastAsia="DengXian Light"/>
      <w:color w:val="252525"/>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qFormat/>
    <w:rPr>
      <w:rFonts w:ascii="Calibri Light" w:eastAsia="DengXian Light" w:hAnsi="Calibri Light" w:cs="Times New Roman"/>
      <w:color w:val="2F5496"/>
      <w:sz w:val="40"/>
      <w:szCs w:val="40"/>
    </w:rPr>
  </w:style>
  <w:style w:type="character" w:customStyle="1" w:styleId="Naslov2Char">
    <w:name w:val="Naslov 2 Char"/>
    <w:link w:val="Naslov2"/>
    <w:uiPriority w:val="9"/>
    <w:semiHidden/>
    <w:qFormat/>
    <w:rPr>
      <w:rFonts w:ascii="Calibri Light" w:eastAsia="DengXian Light" w:hAnsi="Calibri Light" w:cs="Times New Roman"/>
      <w:color w:val="2F5496"/>
      <w:sz w:val="32"/>
      <w:szCs w:val="32"/>
    </w:rPr>
  </w:style>
  <w:style w:type="character" w:customStyle="1" w:styleId="Naslov3Char">
    <w:name w:val="Naslov 3 Char"/>
    <w:link w:val="Naslov3"/>
    <w:uiPriority w:val="9"/>
    <w:semiHidden/>
    <w:qFormat/>
    <w:rPr>
      <w:rFonts w:eastAsia="DengXian Light" w:cs="Times New Roman"/>
      <w:color w:val="2F5496"/>
      <w:sz w:val="28"/>
      <w:szCs w:val="28"/>
    </w:rPr>
  </w:style>
  <w:style w:type="character" w:customStyle="1" w:styleId="Naslov4Char">
    <w:name w:val="Naslov 4 Char"/>
    <w:link w:val="Naslov4"/>
    <w:uiPriority w:val="9"/>
    <w:semiHidden/>
    <w:qFormat/>
    <w:rPr>
      <w:rFonts w:eastAsia="DengXian Light" w:cs="Times New Roman"/>
      <w:i/>
      <w:iCs/>
      <w:color w:val="2F5496"/>
    </w:rPr>
  </w:style>
  <w:style w:type="character" w:customStyle="1" w:styleId="Naslov5Char">
    <w:name w:val="Naslov 5 Char"/>
    <w:link w:val="Naslov5"/>
    <w:uiPriority w:val="9"/>
    <w:semiHidden/>
    <w:qFormat/>
    <w:rPr>
      <w:rFonts w:eastAsia="DengXian Light" w:cs="Times New Roman"/>
      <w:color w:val="2F5496"/>
    </w:rPr>
  </w:style>
  <w:style w:type="character" w:customStyle="1" w:styleId="Naslov6Char">
    <w:name w:val="Naslov 6 Char"/>
    <w:link w:val="Naslov6"/>
    <w:uiPriority w:val="9"/>
    <w:semiHidden/>
    <w:qFormat/>
    <w:rPr>
      <w:rFonts w:eastAsia="DengXian Light" w:cs="Times New Roman"/>
      <w:i/>
      <w:iCs/>
      <w:color w:val="585858"/>
    </w:rPr>
  </w:style>
  <w:style w:type="character" w:customStyle="1" w:styleId="Naslov7Char">
    <w:name w:val="Naslov 7 Char"/>
    <w:link w:val="Naslov7"/>
    <w:uiPriority w:val="9"/>
    <w:semiHidden/>
    <w:qFormat/>
    <w:rPr>
      <w:rFonts w:eastAsia="DengXian Light" w:cs="Times New Roman"/>
      <w:color w:val="585858"/>
    </w:rPr>
  </w:style>
  <w:style w:type="character" w:customStyle="1" w:styleId="Naslov8Char">
    <w:name w:val="Naslov 8 Char"/>
    <w:link w:val="Naslov8"/>
    <w:uiPriority w:val="9"/>
    <w:semiHidden/>
    <w:qFormat/>
    <w:rPr>
      <w:rFonts w:eastAsia="DengXian Light" w:cs="Times New Roman"/>
      <w:i/>
      <w:iCs/>
      <w:color w:val="252525"/>
    </w:rPr>
  </w:style>
  <w:style w:type="character" w:customStyle="1" w:styleId="Naslov9Char">
    <w:name w:val="Naslov 9 Char"/>
    <w:link w:val="Naslov9"/>
    <w:uiPriority w:val="9"/>
    <w:semiHidden/>
    <w:qFormat/>
    <w:rPr>
      <w:rFonts w:eastAsia="DengXian Light" w:cs="Times New Roman"/>
      <w:color w:val="252525"/>
    </w:rPr>
  </w:style>
  <w:style w:type="character" w:styleId="Referencakomentara">
    <w:name w:val="annotation reference"/>
    <w:uiPriority w:val="99"/>
    <w:unhideWhenUsed/>
    <w:rPr>
      <w:sz w:val="16"/>
      <w:szCs w:val="16"/>
    </w:rPr>
  </w:style>
  <w:style w:type="paragraph" w:styleId="Tekstkomentara">
    <w:name w:val="annotation text"/>
    <w:basedOn w:val="Normal"/>
    <w:link w:val="TekstkomentaraChar"/>
    <w:uiPriority w:val="99"/>
    <w:unhideWhenUsed/>
    <w:rPr>
      <w:sz w:val="20"/>
      <w:szCs w:val="20"/>
    </w:rPr>
  </w:style>
  <w:style w:type="character" w:customStyle="1" w:styleId="TekstkomentaraChar">
    <w:name w:val="Tekst komentara Char"/>
    <w:link w:val="Tekstkomentara"/>
    <w:uiPriority w:val="99"/>
    <w:rPr>
      <w:kern w:val="2"/>
      <w:lang w:eastAsia="en-US"/>
    </w:rPr>
  </w:style>
  <w:style w:type="paragraph" w:styleId="Predmetkomentara">
    <w:name w:val="annotation subject"/>
    <w:basedOn w:val="Tekstkomentara"/>
    <w:next w:val="Tekstkomentara"/>
    <w:link w:val="PredmetkomentaraChar"/>
    <w:uiPriority w:val="99"/>
    <w:unhideWhenUsed/>
    <w:rPr>
      <w:b/>
      <w:bCs/>
    </w:rPr>
  </w:style>
  <w:style w:type="character" w:customStyle="1" w:styleId="PredmetkomentaraChar">
    <w:name w:val="Predmet komentara Char"/>
    <w:link w:val="Predmetkomentara"/>
    <w:uiPriority w:val="99"/>
    <w:semiHidden/>
    <w:rPr>
      <w:b/>
      <w:bCs/>
      <w:kern w:val="2"/>
      <w:lang w:eastAsia="en-US"/>
    </w:rPr>
  </w:style>
  <w:style w:type="paragraph" w:styleId="Podnoje">
    <w:name w:val="footer"/>
    <w:basedOn w:val="Normal"/>
    <w:link w:val="PodnojeChar"/>
    <w:uiPriority w:val="99"/>
    <w:unhideWhenUsed/>
    <w:qFormat/>
    <w:pPr>
      <w:tabs>
        <w:tab w:val="center" w:pos="4536"/>
        <w:tab w:val="right" w:pos="9072"/>
      </w:tabs>
      <w:spacing w:after="0" w:line="240" w:lineRule="auto"/>
    </w:pPr>
  </w:style>
  <w:style w:type="character" w:customStyle="1" w:styleId="PodnojeChar">
    <w:name w:val="Podnožje Char"/>
    <w:link w:val="Podnoje"/>
    <w:uiPriority w:val="99"/>
    <w:qFormat/>
  </w:style>
  <w:style w:type="paragraph" w:styleId="Zaglavlje">
    <w:name w:val="header"/>
    <w:basedOn w:val="Normal"/>
    <w:link w:val="ZaglavljeChar"/>
    <w:uiPriority w:val="99"/>
    <w:unhideWhenUsed/>
    <w:qFormat/>
    <w:pPr>
      <w:tabs>
        <w:tab w:val="center" w:pos="4536"/>
        <w:tab w:val="right" w:pos="9072"/>
      </w:tabs>
      <w:spacing w:after="0" w:line="240" w:lineRule="auto"/>
    </w:pPr>
  </w:style>
  <w:style w:type="character" w:customStyle="1" w:styleId="ZaglavljeChar">
    <w:name w:val="Zaglavlje Char"/>
    <w:link w:val="Zaglavlje"/>
    <w:uiPriority w:val="99"/>
    <w:qFormat/>
  </w:style>
  <w:style w:type="paragraph" w:styleId="StandardWeb">
    <w:name w:val="Normal (Web)"/>
    <w:basedOn w:val="Normal"/>
    <w:uiPriority w:val="99"/>
    <w:unhideWhenUsed/>
    <w:qFormat/>
    <w:pPr>
      <w:spacing w:before="100" w:beforeAutospacing="1" w:after="100" w:afterAutospacing="1" w:line="240" w:lineRule="auto"/>
    </w:pPr>
    <w:rPr>
      <w:rFonts w:ascii="Times New Roman" w:eastAsia="Times New Roman" w:hAnsi="Times New Roman"/>
      <w:kern w:val="0"/>
      <w:lang w:eastAsia="hr-HR"/>
    </w:rPr>
  </w:style>
  <w:style w:type="character" w:styleId="Naglaeno">
    <w:name w:val="Strong"/>
    <w:uiPriority w:val="22"/>
    <w:qFormat/>
    <w:rPr>
      <w:b/>
      <w:bCs/>
    </w:rPr>
  </w:style>
  <w:style w:type="paragraph" w:styleId="Podnaslov">
    <w:name w:val="Subtitle"/>
    <w:basedOn w:val="Normal"/>
    <w:next w:val="Normal"/>
    <w:link w:val="PodnaslovChar"/>
    <w:uiPriority w:val="11"/>
    <w:qFormat/>
    <w:rPr>
      <w:rFonts w:eastAsia="DengXian Light"/>
      <w:color w:val="585858"/>
      <w:spacing w:val="15"/>
      <w:sz w:val="28"/>
      <w:szCs w:val="28"/>
    </w:rPr>
  </w:style>
  <w:style w:type="character" w:customStyle="1" w:styleId="PodnaslovChar">
    <w:name w:val="Podnaslov Char"/>
    <w:link w:val="Podnaslov"/>
    <w:uiPriority w:val="11"/>
    <w:qFormat/>
    <w:rPr>
      <w:rFonts w:eastAsia="DengXian Light" w:cs="Times New Roman"/>
      <w:color w:val="585858"/>
      <w:spacing w:val="15"/>
      <w:sz w:val="28"/>
      <w:szCs w:val="28"/>
    </w:rPr>
  </w:style>
  <w:style w:type="paragraph" w:styleId="Naslov">
    <w:name w:val="Title"/>
    <w:basedOn w:val="Normal"/>
    <w:next w:val="Normal"/>
    <w:link w:val="NaslovChar"/>
    <w:uiPriority w:val="10"/>
    <w:qFormat/>
    <w:pPr>
      <w:spacing w:after="80" w:line="240" w:lineRule="auto"/>
      <w:contextualSpacing/>
    </w:pPr>
    <w:rPr>
      <w:rFonts w:ascii="Calibri Light" w:eastAsia="DengXian Light" w:hAnsi="Calibri Light"/>
      <w:spacing w:val="-10"/>
      <w:kern w:val="28"/>
      <w:sz w:val="56"/>
      <w:szCs w:val="56"/>
    </w:rPr>
  </w:style>
  <w:style w:type="character" w:customStyle="1" w:styleId="NaslovChar">
    <w:name w:val="Naslov Char"/>
    <w:link w:val="Naslov"/>
    <w:uiPriority w:val="10"/>
    <w:qFormat/>
    <w:rPr>
      <w:rFonts w:ascii="Calibri Light" w:eastAsia="DengXian Light" w:hAnsi="Calibri Light" w:cs="Times New Roman"/>
      <w:spacing w:val="-10"/>
      <w:kern w:val="28"/>
      <w:sz w:val="56"/>
      <w:szCs w:val="56"/>
    </w:rPr>
  </w:style>
  <w:style w:type="paragraph" w:styleId="Citat">
    <w:name w:val="Quote"/>
    <w:basedOn w:val="Normal"/>
    <w:next w:val="Normal"/>
    <w:link w:val="CitatChar"/>
    <w:uiPriority w:val="29"/>
    <w:qFormat/>
    <w:pPr>
      <w:spacing w:before="160"/>
      <w:jc w:val="center"/>
    </w:pPr>
    <w:rPr>
      <w:i/>
      <w:iCs/>
      <w:color w:val="3F3F3F"/>
    </w:rPr>
  </w:style>
  <w:style w:type="character" w:customStyle="1" w:styleId="CitatChar">
    <w:name w:val="Citat Char"/>
    <w:link w:val="Citat"/>
    <w:uiPriority w:val="29"/>
    <w:qFormat/>
    <w:rPr>
      <w:i/>
      <w:iCs/>
      <w:color w:val="3F3F3F"/>
    </w:rPr>
  </w:style>
  <w:style w:type="paragraph" w:styleId="Odlomakpopisa">
    <w:name w:val="List Paragraph"/>
    <w:basedOn w:val="Normal"/>
    <w:uiPriority w:val="34"/>
    <w:qFormat/>
    <w:pPr>
      <w:ind w:left="720"/>
      <w:contextualSpacing/>
    </w:pPr>
  </w:style>
  <w:style w:type="character" w:customStyle="1" w:styleId="IntenseEmphasis1">
    <w:name w:val="Intense Emphasis1"/>
    <w:uiPriority w:val="21"/>
    <w:qFormat/>
    <w:rPr>
      <w:i/>
      <w:iCs/>
      <w:color w:val="2F5496"/>
    </w:rPr>
  </w:style>
  <w:style w:type="paragraph" w:styleId="Naglaencitat">
    <w:name w:val="Intense Quote"/>
    <w:basedOn w:val="Normal"/>
    <w:next w:val="Normal"/>
    <w:link w:val="Naglaencitat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NaglaencitatChar">
    <w:name w:val="Naglašen citat Char"/>
    <w:link w:val="Naglaencitat"/>
    <w:uiPriority w:val="30"/>
    <w:qFormat/>
    <w:rPr>
      <w:i/>
      <w:iCs/>
      <w:color w:val="2F5496"/>
    </w:rPr>
  </w:style>
  <w:style w:type="character" w:customStyle="1" w:styleId="IntenseReference1">
    <w:name w:val="Intense Reference1"/>
    <w:uiPriority w:val="32"/>
    <w:qFormat/>
    <w:rPr>
      <w:b/>
      <w:bCs/>
      <w:smallCaps/>
      <w:color w:val="2F5496"/>
      <w:spacing w:val="5"/>
    </w:rPr>
  </w:style>
  <w:style w:type="character" w:customStyle="1" w:styleId="fontstyle01">
    <w:name w:val="fontstyle01"/>
    <w:qFormat/>
    <w:rPr>
      <w:rFonts w:ascii="Roboto-Regular" w:hAnsi="Roboto-Regular"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45416">
      <w:bodyDiv w:val="1"/>
      <w:marLeft w:val="0"/>
      <w:marRight w:val="0"/>
      <w:marTop w:val="0"/>
      <w:marBottom w:val="0"/>
      <w:divBdr>
        <w:top w:val="none" w:sz="0" w:space="0" w:color="auto"/>
        <w:left w:val="none" w:sz="0" w:space="0" w:color="auto"/>
        <w:bottom w:val="none" w:sz="0" w:space="0" w:color="auto"/>
        <w:right w:val="none" w:sz="0" w:space="0" w:color="auto"/>
      </w:divBdr>
    </w:div>
    <w:div w:id="4800064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2D368C-CD07-483D-BE45-01A55EDA5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7</Pages>
  <Words>2342</Words>
  <Characters>13356</Characters>
  <Application>Microsoft Office Word</Application>
  <DocSecurity>0</DocSecurity>
  <Lines>111</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 Kovacic</dc:creator>
  <cp:keywords/>
  <cp:lastModifiedBy>Nadica Majsec Kobas</cp:lastModifiedBy>
  <cp:revision>57</cp:revision>
  <cp:lastPrinted>2026-08-14T10:30:00Z</cp:lastPrinted>
  <dcterms:created xsi:type="dcterms:W3CDTF">2026-08-14T09:20:00Z</dcterms:created>
  <dcterms:modified xsi:type="dcterms:W3CDTF">2026-08-14T10:55:00Z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1033-6.10.2.8397</vt:lpwstr>
  </property>
  <property fmtid="{D5CDD505-2E9C-101B-9397-08002B2CF9AE}" pid="3" name="ICV">
    <vt:lpwstr>17430CEADAD0EE6C93997C6AAA50501B_43</vt:lpwstr>
  </property>
</Properties>
</file>