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FC17" w14:textId="02AD5475" w:rsidR="00FD0EC1" w:rsidRDefault="001034A6" w:rsidP="00FD0EC1">
      <w:pPr>
        <w:pStyle w:val="Bezproreda"/>
      </w:pPr>
      <w:r>
        <w:t xml:space="preserve"> </w:t>
      </w:r>
    </w:p>
    <w:p w14:paraId="3FFADF8A" w14:textId="77777777" w:rsidR="00FD0EC1" w:rsidRDefault="00FD0EC1" w:rsidP="00FD0EC1">
      <w:pPr>
        <w:pStyle w:val="Bezproreda"/>
      </w:pPr>
      <w:r>
        <w:t>OPĆINSKA KNJIŽNICA</w:t>
      </w:r>
    </w:p>
    <w:p w14:paraId="165E7B2A" w14:textId="77777777" w:rsidR="00FD0EC1" w:rsidRDefault="00FD0EC1" w:rsidP="00FD0EC1">
      <w:pPr>
        <w:spacing w:after="0" w:line="0" w:lineRule="atLeast"/>
        <w:jc w:val="both"/>
        <w:rPr>
          <w:rFonts w:cs="Arial"/>
        </w:rPr>
      </w:pPr>
      <w:r>
        <w:rPr>
          <w:rFonts w:cs="Arial"/>
        </w:rPr>
        <w:t xml:space="preserve">KRAPINSKE TOPLICE </w:t>
      </w:r>
    </w:p>
    <w:p w14:paraId="41A7BF6B" w14:textId="17373B52" w:rsidR="00FD0EC1" w:rsidRDefault="00FD0EC1" w:rsidP="00FD0EC1">
      <w:pPr>
        <w:spacing w:after="0" w:line="0" w:lineRule="atLeast"/>
        <w:jc w:val="both"/>
        <w:rPr>
          <w:rFonts w:cs="Arial"/>
        </w:rPr>
      </w:pPr>
      <w:r>
        <w:rPr>
          <w:rFonts w:cs="Arial"/>
        </w:rPr>
        <w:t xml:space="preserve">KLASA: 611-01/25-02/10 </w:t>
      </w:r>
    </w:p>
    <w:p w14:paraId="5B673872" w14:textId="03856020" w:rsidR="00FD0EC1" w:rsidRDefault="00FD0EC1" w:rsidP="00FD0EC1">
      <w:pPr>
        <w:spacing w:after="0" w:line="0" w:lineRule="atLeast"/>
        <w:jc w:val="both"/>
        <w:rPr>
          <w:rFonts w:cs="Arial"/>
        </w:rPr>
      </w:pPr>
      <w:r>
        <w:rPr>
          <w:rFonts w:cs="Arial"/>
        </w:rPr>
        <w:t xml:space="preserve">URBROJ: 2140-18-05-25-1 </w:t>
      </w:r>
    </w:p>
    <w:p w14:paraId="21ED5FAF" w14:textId="0F99B812" w:rsidR="00FD0EC1" w:rsidRDefault="00FD0EC1" w:rsidP="00FD0EC1">
      <w:pPr>
        <w:spacing w:after="0" w:line="0" w:lineRule="atLeast"/>
        <w:rPr>
          <w:rFonts w:cs="Arial"/>
        </w:rPr>
      </w:pPr>
      <w:r>
        <w:rPr>
          <w:rFonts w:cs="Arial"/>
        </w:rPr>
        <w:t>Krapinske Toplice, 29. 12. 2025.</w:t>
      </w:r>
    </w:p>
    <w:p w14:paraId="2A7C7020" w14:textId="77777777" w:rsidR="00FD0EC1" w:rsidRDefault="00FD0EC1" w:rsidP="00FD0EC1">
      <w:pPr>
        <w:spacing w:after="0" w:line="0" w:lineRule="atLeast"/>
        <w:rPr>
          <w:rFonts w:cs="Arial"/>
        </w:rPr>
      </w:pPr>
    </w:p>
    <w:p w14:paraId="02E65445" w14:textId="77777777" w:rsidR="00FD0EC1" w:rsidRDefault="00FD0EC1" w:rsidP="00FD0EC1">
      <w:pPr>
        <w:spacing w:after="0" w:line="0" w:lineRule="atLeast"/>
        <w:rPr>
          <w:rFonts w:cs="Arial"/>
        </w:rPr>
      </w:pPr>
    </w:p>
    <w:p w14:paraId="593B89F8" w14:textId="01F3D308" w:rsidR="00FD0EC1" w:rsidRDefault="00FD0EC1" w:rsidP="00FD0EC1">
      <w:pPr>
        <w:rPr>
          <w:rFonts w:cs="Arial"/>
          <w:b/>
          <w:sz w:val="28"/>
          <w:szCs w:val="28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b/>
          <w:sz w:val="28"/>
          <w:szCs w:val="28"/>
        </w:rPr>
        <w:t>PLAN RADA OPĆINSKE KNJIŽNICE KRAPINSKE TOPLICE ZA 202</w:t>
      </w:r>
      <w:r w:rsidR="00123977">
        <w:rPr>
          <w:rFonts w:cs="Arial"/>
          <w:b/>
          <w:sz w:val="28"/>
          <w:szCs w:val="28"/>
        </w:rPr>
        <w:t>6</w:t>
      </w:r>
      <w:r>
        <w:rPr>
          <w:rFonts w:cs="Arial"/>
          <w:b/>
          <w:sz w:val="28"/>
          <w:szCs w:val="28"/>
        </w:rPr>
        <w:t>. GODINU</w:t>
      </w:r>
    </w:p>
    <w:p w14:paraId="5C28E40F" w14:textId="77777777" w:rsidR="00FD0EC1" w:rsidRDefault="00FD0EC1" w:rsidP="00FD0EC1">
      <w:pPr>
        <w:spacing w:after="0" w:line="0" w:lineRule="atLeast"/>
        <w:ind w:firstLine="708"/>
        <w:jc w:val="both"/>
        <w:rPr>
          <w:rFonts w:cs="Arial"/>
        </w:rPr>
      </w:pPr>
      <w:r>
        <w:rPr>
          <w:rFonts w:cs="Arial"/>
        </w:rPr>
        <w:t>Općinska knjižnica Krapinske Toplice osnovana je 1973. godine u sastavu Narodnog sveučilišta Zabok. Od 1995. godine djeluje u sastavu Općine Krapinske Toplice. Status samostalne ustanove Knjižnica je stekla 2006. godine. Knjižnica je smještena u prizemlju zgrade Doma kulture Krapinske Toplice u prostoru veličine 100 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. </w:t>
      </w:r>
    </w:p>
    <w:p w14:paraId="27C1F2AF" w14:textId="77777777" w:rsidR="00FD0EC1" w:rsidRDefault="00FD0EC1" w:rsidP="00FD0EC1">
      <w:pPr>
        <w:spacing w:after="0" w:line="240" w:lineRule="auto"/>
        <w:ind w:firstLine="284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Djelatnost Općinske knjižnice Krapinske Toplice, kao i svih ostalih narodnih knjižnica, temelji se na Zakonu o knjižnicama i knjižničnoj djelatnosti (NN 17/2019, NN 98/2019, 114/2022, 36/24), Standardu za narodne knjižnice u Republici Hrvatskoj (NN 103/2021 ), ciljevima i zadaćama narodnih knjižnica utvrđenim UNESCO-</w:t>
      </w:r>
      <w:proofErr w:type="spellStart"/>
      <w:r>
        <w:rPr>
          <w:rFonts w:eastAsia="Times New Roman" w:cs="Arial"/>
          <w:lang w:eastAsia="hr-HR"/>
        </w:rPr>
        <w:t>vim</w:t>
      </w:r>
      <w:proofErr w:type="spellEnd"/>
      <w:r>
        <w:rPr>
          <w:rFonts w:eastAsia="Times New Roman" w:cs="Arial"/>
          <w:lang w:eastAsia="hr-HR"/>
        </w:rPr>
        <w:t xml:space="preserve"> Manifestom za narodne knjižnice iz 1994. godine i IFLA-inim smjernicama za narodne knjižnice te ostalim stručnim propisima i zakonima.</w:t>
      </w:r>
    </w:p>
    <w:p w14:paraId="4A80A35B" w14:textId="545C67FF" w:rsidR="003D4F71" w:rsidRDefault="00FD0EC1" w:rsidP="003D4F71">
      <w:pPr>
        <w:spacing w:after="0" w:line="240" w:lineRule="auto"/>
        <w:ind w:firstLine="708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Prema Standardu za narodne knjižnice u Republici Hrvatskoj (NN 103/2021) Općinska knjižnica Krapinske Toplice svrstava se u VII. tip knjižnica, što znači da obuhvaća područje do 10.000 stanovnika. </w:t>
      </w:r>
    </w:p>
    <w:p w14:paraId="61C5C4E9" w14:textId="77777777" w:rsidR="003D4F71" w:rsidRDefault="003D4F71" w:rsidP="003D4F71">
      <w:pPr>
        <w:spacing w:after="0" w:line="240" w:lineRule="auto"/>
        <w:ind w:firstLine="708"/>
        <w:jc w:val="both"/>
        <w:rPr>
          <w:rFonts w:eastAsia="Times New Roman" w:cs="Arial"/>
          <w:lang w:eastAsia="hr-HR"/>
        </w:rPr>
      </w:pPr>
    </w:p>
    <w:p w14:paraId="4407C2F5" w14:textId="77777777" w:rsidR="003D4F71" w:rsidRDefault="003D4F71" w:rsidP="003D4F71">
      <w:pPr>
        <w:spacing w:after="0" w:line="0" w:lineRule="atLeast"/>
        <w:ind w:firstLine="708"/>
        <w:jc w:val="both"/>
        <w:rPr>
          <w:rFonts w:cs="Arial"/>
        </w:rPr>
      </w:pPr>
      <w:r>
        <w:rPr>
          <w:rFonts w:cs="Arial"/>
        </w:rPr>
        <w:t xml:space="preserve">U Općinskoj knjižnici Krapinske Toplice zaposlena su dva djelatnika: ravnateljica i  knjižničarski tehničar. </w:t>
      </w:r>
    </w:p>
    <w:p w14:paraId="601B9A65" w14:textId="7B1FF93B" w:rsidR="00FD0EC1" w:rsidRPr="003D4F71" w:rsidRDefault="003D4F71" w:rsidP="003D4F71">
      <w:pPr>
        <w:spacing w:after="0" w:line="0" w:lineRule="atLeast"/>
        <w:ind w:firstLine="708"/>
        <w:jc w:val="both"/>
        <w:rPr>
          <w:rFonts w:cs="Arial"/>
        </w:rPr>
      </w:pPr>
      <w:r>
        <w:rPr>
          <w:rFonts w:cs="Arial"/>
        </w:rPr>
        <w:t>Osnovni izvor financiranja su sredstva iz Proračuna Općine Krapinske Toplice, dok se nabava opreme i knjižne građe, uz sredstva iz općinskog proračuna i prihode za posebne namjene,  financira i sredstvima Ministarstva kulture na temelju javljanja na natječaje te sredstvima Krapinsko-zagorske županije.</w:t>
      </w:r>
    </w:p>
    <w:p w14:paraId="5A3C701E" w14:textId="77777777" w:rsidR="00FD0EC1" w:rsidRDefault="00FD0EC1" w:rsidP="00FD0EC1">
      <w:pPr>
        <w:spacing w:after="0" w:line="240" w:lineRule="auto"/>
        <w:ind w:firstLine="708"/>
        <w:jc w:val="both"/>
        <w:rPr>
          <w:rFonts w:eastAsia="Times New Roman" w:cs="Arial"/>
          <w:lang w:eastAsia="hr-HR"/>
        </w:rPr>
      </w:pPr>
    </w:p>
    <w:p w14:paraId="5687F83E" w14:textId="09ADD39B" w:rsidR="00FD0EC1" w:rsidRDefault="00FD0EC1" w:rsidP="00FD0EC1">
      <w:pPr>
        <w:spacing w:after="0" w:line="240" w:lineRule="auto"/>
        <w:ind w:firstLine="708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Na temelju Standarda za narodne knjižnice veličina prostora trebala bi biti minimalno 50 </w:t>
      </w:r>
      <w:r>
        <w:rPr>
          <w:rFonts w:cs="Calibri"/>
          <w:shd w:val="clear" w:color="auto" w:fill="FFFFFF"/>
        </w:rPr>
        <w:t>m</w:t>
      </w:r>
      <w:r>
        <w:rPr>
          <w:rFonts w:cs="Calibri"/>
          <w:shd w:val="clear" w:color="auto" w:fill="FFFFFF"/>
          <w:vertAlign w:val="superscript"/>
        </w:rPr>
        <w:t>2</w:t>
      </w:r>
      <w:r>
        <w:rPr>
          <w:rFonts w:eastAsia="Times New Roman" w:cs="Arial"/>
          <w:lang w:eastAsia="hr-HR"/>
        </w:rPr>
        <w:t xml:space="preserve"> na 1000 stanovnika Općine. </w:t>
      </w:r>
    </w:p>
    <w:p w14:paraId="394B461B" w14:textId="77777777" w:rsidR="00FD0EC1" w:rsidRDefault="00FD0EC1" w:rsidP="00FD0EC1">
      <w:pPr>
        <w:spacing w:after="0" w:line="240" w:lineRule="auto"/>
        <w:ind w:firstLine="708"/>
        <w:jc w:val="both"/>
        <w:rPr>
          <w:rFonts w:eastAsia="Times New Roman" w:cs="Arial"/>
          <w:lang w:eastAsia="hr-HR"/>
        </w:rPr>
      </w:pPr>
      <w:r>
        <w:rPr>
          <w:color w:val="231F20"/>
          <w:shd w:val="clear" w:color="auto" w:fill="FFFFFF"/>
        </w:rPr>
        <w:t>Svaka narodna knjižnica treba imati prostor za smještaj građe, prostor za posudbu i informacije, prostor za studijski rad korisnika, prostor za djecu i mlade, prostor za provedbu programa, radne prostore djelatnika te prostor za tehničku i stručnu obradu knjižnične građe.</w:t>
      </w:r>
    </w:p>
    <w:p w14:paraId="17CD3CA6" w14:textId="77777777" w:rsidR="00FD0EC1" w:rsidRDefault="00FD0EC1" w:rsidP="00FD0EC1">
      <w:pPr>
        <w:spacing w:after="0" w:line="240" w:lineRule="auto"/>
        <w:ind w:firstLine="708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U skladu s novim Standardom preporučeni broj sjedećih mjesta na tisuću stanovnika iznosi pet i to u čitaonici i odjelima za djecu, mlade i odrasle te u drugim prostorima za korisnike (bez sjedala u predvorjima te dvoranama i prostorima opće namjene).</w:t>
      </w:r>
    </w:p>
    <w:p w14:paraId="379C60AE" w14:textId="77777777" w:rsidR="00FD0EC1" w:rsidRDefault="00FD0EC1" w:rsidP="00FD0EC1">
      <w:pPr>
        <w:spacing w:after="0" w:line="240" w:lineRule="auto"/>
        <w:ind w:firstLine="708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Površina prostora namijenjenog za igru i boravak djece rane i predškolske dobi treba iznositi najmanje 20 m2.</w:t>
      </w:r>
    </w:p>
    <w:p w14:paraId="0535CBC8" w14:textId="77777777" w:rsidR="00FD0EC1" w:rsidRDefault="00FD0EC1" w:rsidP="00FD0EC1">
      <w:pPr>
        <w:spacing w:after="0" w:line="240" w:lineRule="auto"/>
        <w:ind w:firstLine="708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Površina dvorane za predavanja, kulturne, obrazovne i ostale namjene u skladu s novim Standardom iznosi najmanje 50m2, ta površina ne ubraja se u minimalnu površinu Knjižnice koja se određuje prema broju stanovnika.</w:t>
      </w:r>
    </w:p>
    <w:p w14:paraId="522AB642" w14:textId="77777777" w:rsidR="00FD0EC1" w:rsidRDefault="00FD0EC1" w:rsidP="00FD0EC1">
      <w:pPr>
        <w:spacing w:after="0" w:line="240" w:lineRule="auto"/>
        <w:ind w:firstLine="708"/>
        <w:jc w:val="both"/>
        <w:rPr>
          <w:rFonts w:eastAsia="Times New Roman" w:cs="Arial"/>
          <w:lang w:eastAsia="hr-HR"/>
        </w:rPr>
      </w:pPr>
    </w:p>
    <w:p w14:paraId="120566F5" w14:textId="1758ADAD" w:rsidR="00D66322" w:rsidRDefault="00FD0EC1" w:rsidP="00FD0EC1">
      <w:pPr>
        <w:spacing w:after="0" w:line="240" w:lineRule="auto"/>
        <w:ind w:firstLine="708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Prostor u kojem je zbog rekonstrukcije Doma kulture  privremeno smještena Općinska knjižnica Krapinske Toplice </w:t>
      </w:r>
      <w:r w:rsidR="003D4F71">
        <w:rPr>
          <w:rFonts w:eastAsia="Times New Roman" w:cs="Arial"/>
          <w:lang w:eastAsia="hr-HR"/>
        </w:rPr>
        <w:t xml:space="preserve">također </w:t>
      </w:r>
      <w:r>
        <w:rPr>
          <w:rFonts w:eastAsia="Times New Roman" w:cs="Arial"/>
          <w:lang w:eastAsia="hr-HR"/>
        </w:rPr>
        <w:t>ne zadovoljava Standarde za narodne knjižnice u Republici Hrvatskoj</w:t>
      </w:r>
      <w:r w:rsidR="003D4F71">
        <w:rPr>
          <w:rFonts w:eastAsia="Times New Roman" w:cs="Arial"/>
          <w:lang w:eastAsia="hr-HR"/>
        </w:rPr>
        <w:t>, kao ni prijašnji prostor u kojem je bila smještena Knjižnica.</w:t>
      </w:r>
      <w:r>
        <w:rPr>
          <w:rFonts w:eastAsia="Times New Roman" w:cs="Arial"/>
          <w:lang w:eastAsia="hr-HR"/>
        </w:rPr>
        <w:t xml:space="preserve"> </w:t>
      </w:r>
      <w:r w:rsidR="003D4F71">
        <w:rPr>
          <w:rFonts w:eastAsia="Times New Roman" w:cs="Arial"/>
          <w:lang w:eastAsia="hr-HR"/>
        </w:rPr>
        <w:t>U privremenom</w:t>
      </w:r>
      <w:r>
        <w:rPr>
          <w:rFonts w:eastAsia="Times New Roman" w:cs="Arial"/>
          <w:lang w:eastAsia="hr-HR"/>
        </w:rPr>
        <w:t xml:space="preserve"> prostoru bilo je moguće smjestiti samo dio aktualnije knjižne građe, </w:t>
      </w:r>
      <w:r w:rsidR="00D66322">
        <w:rPr>
          <w:rFonts w:eastAsia="Times New Roman" w:cs="Arial"/>
          <w:lang w:eastAsia="hr-HR"/>
        </w:rPr>
        <w:t xml:space="preserve">kao i dio </w:t>
      </w:r>
      <w:r>
        <w:rPr>
          <w:rFonts w:eastAsia="Times New Roman" w:cs="Arial"/>
          <w:lang w:eastAsia="hr-HR"/>
        </w:rPr>
        <w:t>namještaja i opreme koji će u sljedeće dvije godine biti na raspolaganju korisnicima. Ostatak knjižne građe</w:t>
      </w:r>
      <w:r w:rsidR="00160C32">
        <w:rPr>
          <w:rFonts w:eastAsia="Times New Roman" w:cs="Arial"/>
          <w:lang w:eastAsia="hr-HR"/>
        </w:rPr>
        <w:t>,</w:t>
      </w:r>
      <w:r>
        <w:rPr>
          <w:rFonts w:eastAsia="Times New Roman" w:cs="Arial"/>
          <w:lang w:eastAsia="hr-HR"/>
        </w:rPr>
        <w:t xml:space="preserve"> namještaja i opreme smješten je u Vatrogasnom domu. </w:t>
      </w:r>
    </w:p>
    <w:p w14:paraId="433610EF" w14:textId="77777777" w:rsidR="00FD0EC1" w:rsidRDefault="00FD0EC1" w:rsidP="00EA305F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14:paraId="011966A8" w14:textId="77777777" w:rsidR="00FD0EC1" w:rsidRDefault="00FD0EC1" w:rsidP="00FD0EC1">
      <w:pPr>
        <w:rPr>
          <w:rFonts w:cs="Arial"/>
          <w:b/>
          <w:sz w:val="28"/>
          <w:szCs w:val="28"/>
        </w:rPr>
      </w:pPr>
    </w:p>
    <w:p w14:paraId="4683D8ED" w14:textId="77777777" w:rsidR="00FD0EC1" w:rsidRDefault="00FD0EC1" w:rsidP="00FD0EC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NABAVA KNJIŽNE I NEKNJIŽNE GRAĐE</w:t>
      </w:r>
    </w:p>
    <w:p w14:paraId="4B25E825" w14:textId="77777777" w:rsidR="00FD0EC1" w:rsidRDefault="00FD0EC1" w:rsidP="00FD0EC1">
      <w:pPr>
        <w:spacing w:line="0" w:lineRule="atLeast"/>
        <w:ind w:firstLine="708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Jedna od osnovnih djelatnosti narodne knjižnice je nabava i posudba knjižnične građe. Nabavu usklađujemo sa strukturom postojećeg knjižnog fonda, Standardom za narodne knjižnice i interesima korisnika.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eastAsia="Times New Roman" w:cs="Arial"/>
          <w:lang w:eastAsia="hr-HR"/>
        </w:rPr>
        <w:t>Općinska knjižnica Krapinske Toplice brojem knjiga u fondu i godišnjom nabavom knjiga  zadovoljava propisane Standarde.</w:t>
      </w:r>
    </w:p>
    <w:p w14:paraId="0847B5E7" w14:textId="2E76F581" w:rsidR="00FD0EC1" w:rsidRPr="00AE27A2" w:rsidRDefault="00FD0EC1" w:rsidP="00FD0EC1">
      <w:pPr>
        <w:spacing w:line="0" w:lineRule="atLeast"/>
        <w:ind w:firstLine="708"/>
        <w:jc w:val="both"/>
        <w:rPr>
          <w:rFonts w:cs="Arial"/>
          <w:b/>
          <w:sz w:val="28"/>
          <w:szCs w:val="28"/>
        </w:rPr>
      </w:pPr>
      <w:r>
        <w:rPr>
          <w:rFonts w:cs="Arial"/>
        </w:rPr>
        <w:t>Tijekom 202</w:t>
      </w:r>
      <w:r w:rsidR="003D4F71">
        <w:rPr>
          <w:rFonts w:cs="Arial"/>
        </w:rPr>
        <w:t>6</w:t>
      </w:r>
      <w:r>
        <w:rPr>
          <w:rFonts w:cs="Arial"/>
        </w:rPr>
        <w:t xml:space="preserve">. godine nastavit ćemo kontinuitet nabave knjižne i </w:t>
      </w:r>
      <w:proofErr w:type="spellStart"/>
      <w:r>
        <w:rPr>
          <w:rFonts w:cs="Arial"/>
        </w:rPr>
        <w:t>neknjižne</w:t>
      </w:r>
      <w:proofErr w:type="spellEnd"/>
      <w:r>
        <w:rPr>
          <w:rFonts w:cs="Arial"/>
        </w:rPr>
        <w:t xml:space="preserve"> građe.  Uz nove naslove beletristike, koji su najtraženiji u našoj </w:t>
      </w:r>
      <w:r w:rsidR="003D4F71">
        <w:rPr>
          <w:rFonts w:cs="Arial"/>
        </w:rPr>
        <w:t>K</w:t>
      </w:r>
      <w:r>
        <w:rPr>
          <w:rFonts w:cs="Arial"/>
        </w:rPr>
        <w:t>njižnici, nabavljat ćemo znanstvenu i popularno-znanstvenu literaturu, dječj</w:t>
      </w:r>
      <w:r w:rsidR="003D4F71">
        <w:rPr>
          <w:rFonts w:cs="Arial"/>
        </w:rPr>
        <w:t>u</w:t>
      </w:r>
      <w:r>
        <w:rPr>
          <w:rFonts w:cs="Arial"/>
        </w:rPr>
        <w:t xml:space="preserve"> književnosti, uključujući i </w:t>
      </w:r>
      <w:proofErr w:type="spellStart"/>
      <w:r>
        <w:rPr>
          <w:rFonts w:cs="Arial"/>
        </w:rPr>
        <w:t>lektirne</w:t>
      </w:r>
      <w:proofErr w:type="spellEnd"/>
      <w:r>
        <w:rPr>
          <w:rFonts w:cs="Arial"/>
        </w:rPr>
        <w:t xml:space="preserve"> naslove te obogatiti  referentnu zbirku. Poseban naglasak stavit ćemo na nabavu zavičajne građe, knjižne i </w:t>
      </w:r>
      <w:proofErr w:type="spellStart"/>
      <w:r>
        <w:rPr>
          <w:rFonts w:cs="Arial"/>
        </w:rPr>
        <w:t>neknjižne</w:t>
      </w:r>
      <w:proofErr w:type="spellEnd"/>
      <w:r>
        <w:rPr>
          <w:rFonts w:cs="Arial"/>
        </w:rPr>
        <w:t xml:space="preserve"> građe vezane </w:t>
      </w:r>
      <w:r w:rsidR="00160C32">
        <w:rPr>
          <w:rFonts w:cs="Arial"/>
        </w:rPr>
        <w:t>za</w:t>
      </w:r>
      <w:r>
        <w:rPr>
          <w:rFonts w:cs="Arial"/>
        </w:rPr>
        <w:t xml:space="preserve"> povijest Krapinskih Toplica. </w:t>
      </w:r>
    </w:p>
    <w:p w14:paraId="421A05F5" w14:textId="77777777" w:rsidR="00FD0EC1" w:rsidRPr="001E230A" w:rsidRDefault="00FD0EC1" w:rsidP="00FD0EC1">
      <w:pPr>
        <w:spacing w:after="0" w:line="0" w:lineRule="atLeast"/>
        <w:ind w:firstLine="708"/>
        <w:jc w:val="both"/>
        <w:rPr>
          <w:rFonts w:cs="Arial"/>
        </w:rPr>
      </w:pPr>
      <w:r w:rsidRPr="001E230A">
        <w:rPr>
          <w:rFonts w:cs="Arial"/>
        </w:rPr>
        <w:t xml:space="preserve">Za nabavu knjižne i </w:t>
      </w:r>
      <w:proofErr w:type="spellStart"/>
      <w:r w:rsidRPr="001E230A">
        <w:rPr>
          <w:rFonts w:cs="Arial"/>
        </w:rPr>
        <w:t>neknjižne</w:t>
      </w:r>
      <w:proofErr w:type="spellEnd"/>
      <w:r w:rsidRPr="001E230A">
        <w:rPr>
          <w:rFonts w:cs="Arial"/>
        </w:rPr>
        <w:t xml:space="preserve"> građe planiran je ukupni iznos od 11.600,00 EUR, od toga  je planirano 4.500,00 EUR iz Proračuna Općine Krapinske Toplice, 5.500,00 EUR iznose planirana sredstva  Ministarstva kulture i medija, 1.000,00 EUR iznose planirana sredstva Krapinsko-zagorske županije te  600,00 EUR prihodi od članarina. </w:t>
      </w:r>
    </w:p>
    <w:p w14:paraId="7B6353D4" w14:textId="77777777" w:rsidR="00FD0EC1" w:rsidRDefault="00FD0EC1" w:rsidP="00FD0EC1">
      <w:pPr>
        <w:spacing w:after="0" w:line="0" w:lineRule="atLeast"/>
        <w:ind w:firstLine="708"/>
        <w:jc w:val="both"/>
        <w:rPr>
          <w:rFonts w:cs="Arial"/>
        </w:rPr>
      </w:pPr>
      <w:r>
        <w:rPr>
          <w:rFonts w:cs="Arial"/>
        </w:rPr>
        <w:t>Planirana su još dodatna sredstva za nabavu knjiga iz otkupa u iznosu od 5.500,00 EUR.</w:t>
      </w:r>
    </w:p>
    <w:p w14:paraId="2C93E553" w14:textId="77777777" w:rsidR="00FD0EC1" w:rsidRDefault="00FD0EC1" w:rsidP="00FD0EC1">
      <w:pPr>
        <w:spacing w:after="0" w:line="0" w:lineRule="atLeast"/>
        <w:jc w:val="both"/>
        <w:rPr>
          <w:rFonts w:cs="Arial"/>
        </w:rPr>
      </w:pPr>
    </w:p>
    <w:p w14:paraId="40D17DFD" w14:textId="35B6103D" w:rsidR="00FD0EC1" w:rsidRDefault="00FD0EC1" w:rsidP="00FD0EC1">
      <w:pPr>
        <w:spacing w:after="0" w:line="0" w:lineRule="atLeast"/>
        <w:ind w:firstLine="708"/>
        <w:jc w:val="both"/>
        <w:rPr>
          <w:rFonts w:cs="Arial"/>
        </w:rPr>
      </w:pPr>
      <w:r>
        <w:rPr>
          <w:rFonts w:cs="Arial"/>
        </w:rPr>
        <w:t>U 202</w:t>
      </w:r>
      <w:r w:rsidR="003D4F71">
        <w:rPr>
          <w:rFonts w:cs="Arial"/>
        </w:rPr>
        <w:t>6</w:t>
      </w:r>
      <w:r>
        <w:rPr>
          <w:rFonts w:cs="Arial"/>
        </w:rPr>
        <w:t>. godini obnovit ćemo pretplate na časopise i novine</w:t>
      </w:r>
      <w:r w:rsidR="003D4F71">
        <w:rPr>
          <w:rFonts w:cs="Arial"/>
        </w:rPr>
        <w:t>.</w:t>
      </w:r>
    </w:p>
    <w:p w14:paraId="3FDB2EC6" w14:textId="77777777" w:rsidR="00FD0EC1" w:rsidRDefault="00FD0EC1" w:rsidP="00FD0EC1">
      <w:pPr>
        <w:spacing w:after="0" w:line="0" w:lineRule="atLeast"/>
        <w:ind w:firstLine="708"/>
        <w:jc w:val="both"/>
        <w:rPr>
          <w:rFonts w:cs="Arial"/>
        </w:rPr>
      </w:pPr>
    </w:p>
    <w:p w14:paraId="569E2FEE" w14:textId="77777777" w:rsidR="00FD0EC1" w:rsidRDefault="00FD0EC1" w:rsidP="00FD0EC1">
      <w:pPr>
        <w:spacing w:after="0" w:line="0" w:lineRule="atLeast"/>
        <w:ind w:firstLine="708"/>
        <w:jc w:val="both"/>
        <w:rPr>
          <w:rFonts w:cs="Arial"/>
          <w:b/>
          <w:sz w:val="28"/>
          <w:szCs w:val="28"/>
        </w:rPr>
      </w:pPr>
    </w:p>
    <w:p w14:paraId="0DA19AAD" w14:textId="77777777" w:rsidR="00FD0EC1" w:rsidRDefault="00FD0EC1" w:rsidP="00FD0EC1">
      <w:pPr>
        <w:spacing w:after="0" w:line="0" w:lineRule="atLeas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NABAVA OPREME</w:t>
      </w:r>
    </w:p>
    <w:p w14:paraId="240DC515" w14:textId="77777777" w:rsidR="00632859" w:rsidRDefault="00632859" w:rsidP="00FD0EC1">
      <w:pPr>
        <w:spacing w:after="0" w:line="0" w:lineRule="atLeast"/>
        <w:rPr>
          <w:rFonts w:cs="Arial"/>
          <w:b/>
          <w:sz w:val="28"/>
          <w:szCs w:val="28"/>
        </w:rPr>
      </w:pPr>
    </w:p>
    <w:p w14:paraId="2444A0FB" w14:textId="77777777" w:rsidR="006B61D3" w:rsidRDefault="00632859" w:rsidP="00FD0EC1">
      <w:pPr>
        <w:spacing w:after="0" w:line="0" w:lineRule="atLeast"/>
        <w:rPr>
          <w:rFonts w:cs="Arial"/>
          <w:bCs/>
          <w:sz w:val="24"/>
          <w:szCs w:val="24"/>
        </w:rPr>
      </w:pPr>
      <w:r>
        <w:rPr>
          <w:rFonts w:cs="Arial"/>
          <w:b/>
          <w:sz w:val="28"/>
          <w:szCs w:val="28"/>
        </w:rPr>
        <w:tab/>
      </w:r>
      <w:r w:rsidRPr="00632859">
        <w:rPr>
          <w:rFonts w:cs="Arial"/>
          <w:bCs/>
          <w:sz w:val="24"/>
          <w:szCs w:val="24"/>
        </w:rPr>
        <w:t>Tijekom 2026. godine nabavljat ćemo opremu u skladu s mogućnostima i potrebama</w:t>
      </w:r>
      <w:r w:rsidR="006B61D3">
        <w:rPr>
          <w:rFonts w:cs="Arial"/>
          <w:bCs/>
          <w:sz w:val="24"/>
          <w:szCs w:val="24"/>
        </w:rPr>
        <w:t>.</w:t>
      </w:r>
    </w:p>
    <w:p w14:paraId="5F7DCC11" w14:textId="4C14F2E0" w:rsidR="00B70C1C" w:rsidRDefault="00B70C1C" w:rsidP="00FD0EC1">
      <w:pPr>
        <w:spacing w:after="0" w:line="0" w:lineRule="atLeast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Planirana je nabava sljedeće opreme:</w:t>
      </w:r>
    </w:p>
    <w:p w14:paraId="6C37BF27" w14:textId="631392DD" w:rsidR="00B70C1C" w:rsidRDefault="00B70C1C" w:rsidP="00FD0EC1">
      <w:pPr>
        <w:spacing w:after="0" w:line="0" w:lineRule="atLeast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-</w:t>
      </w:r>
      <w:r w:rsidR="00160C32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printer za iskaznice</w:t>
      </w:r>
    </w:p>
    <w:p w14:paraId="24EC8D35" w14:textId="503BEFFC" w:rsidR="00B70C1C" w:rsidRDefault="00B70C1C" w:rsidP="00FD0EC1">
      <w:pPr>
        <w:spacing w:after="0" w:line="0" w:lineRule="atLeast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- </w:t>
      </w:r>
      <w:r w:rsidR="00160C32">
        <w:rPr>
          <w:rFonts w:cs="Arial"/>
          <w:bCs/>
          <w:sz w:val="24"/>
          <w:szCs w:val="24"/>
        </w:rPr>
        <w:t xml:space="preserve">stojeće </w:t>
      </w:r>
      <w:r>
        <w:rPr>
          <w:rFonts w:cs="Arial"/>
          <w:bCs/>
          <w:sz w:val="24"/>
          <w:szCs w:val="24"/>
        </w:rPr>
        <w:t>lamp</w:t>
      </w:r>
      <w:r w:rsidR="00160C32">
        <w:rPr>
          <w:rFonts w:cs="Arial"/>
          <w:bCs/>
          <w:sz w:val="24"/>
          <w:szCs w:val="24"/>
        </w:rPr>
        <w:t>e</w:t>
      </w:r>
      <w:r>
        <w:rPr>
          <w:rFonts w:cs="Arial"/>
          <w:bCs/>
          <w:sz w:val="24"/>
          <w:szCs w:val="24"/>
        </w:rPr>
        <w:t xml:space="preserve"> zbog nedovoljnog osvjetljenja u privremenom prostoru Knjižnice</w:t>
      </w:r>
    </w:p>
    <w:p w14:paraId="536B8900" w14:textId="13BEEC3B" w:rsidR="00B70C1C" w:rsidRDefault="00B70C1C" w:rsidP="00FD0EC1">
      <w:pPr>
        <w:spacing w:after="0" w:line="0" w:lineRule="atLeast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- uništavač papir</w:t>
      </w:r>
      <w:r w:rsidR="00160C32">
        <w:rPr>
          <w:rFonts w:cs="Arial"/>
          <w:bCs/>
          <w:sz w:val="24"/>
          <w:szCs w:val="24"/>
        </w:rPr>
        <w:t>a.</w:t>
      </w:r>
    </w:p>
    <w:p w14:paraId="53FFB490" w14:textId="77777777" w:rsidR="00160C32" w:rsidRDefault="00160C32" w:rsidP="00FD0EC1">
      <w:pPr>
        <w:spacing w:after="0" w:line="0" w:lineRule="atLeast"/>
        <w:rPr>
          <w:rFonts w:cs="Arial"/>
          <w:bCs/>
          <w:sz w:val="24"/>
          <w:szCs w:val="24"/>
        </w:rPr>
      </w:pPr>
    </w:p>
    <w:p w14:paraId="19DC0890" w14:textId="77777777" w:rsidR="00632859" w:rsidRDefault="00632859" w:rsidP="00FD0EC1">
      <w:pPr>
        <w:spacing w:after="0" w:line="0" w:lineRule="atLeast"/>
        <w:rPr>
          <w:rFonts w:cs="Arial"/>
          <w:b/>
          <w:sz w:val="28"/>
          <w:szCs w:val="28"/>
        </w:rPr>
      </w:pPr>
    </w:p>
    <w:p w14:paraId="0323BF44" w14:textId="3E107EC4" w:rsidR="00FD0EC1" w:rsidRDefault="00FD0EC1" w:rsidP="00FD0EC1">
      <w:pPr>
        <w:spacing w:after="0" w:line="0" w:lineRule="atLeas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ČLANOVI</w:t>
      </w:r>
    </w:p>
    <w:p w14:paraId="0D6D48C1" w14:textId="77777777" w:rsidR="00FD0EC1" w:rsidRDefault="00FD0EC1" w:rsidP="00FD0EC1">
      <w:pPr>
        <w:spacing w:after="0" w:line="0" w:lineRule="atLeast"/>
        <w:jc w:val="both"/>
        <w:rPr>
          <w:rFonts w:cs="Arial"/>
          <w:b/>
          <w:sz w:val="28"/>
          <w:szCs w:val="28"/>
        </w:rPr>
      </w:pPr>
    </w:p>
    <w:p w14:paraId="348CDEAC" w14:textId="0702F409" w:rsidR="00FD0EC1" w:rsidRDefault="00FD0EC1" w:rsidP="00FD0EC1">
      <w:pPr>
        <w:spacing w:after="0" w:line="0" w:lineRule="atLeast"/>
        <w:ind w:firstLine="708"/>
        <w:jc w:val="both"/>
        <w:rPr>
          <w:rFonts w:cs="Arial"/>
        </w:rPr>
      </w:pPr>
      <w:r>
        <w:rPr>
          <w:rFonts w:cs="Arial"/>
        </w:rPr>
        <w:t xml:space="preserve">Zanimljivim kulturnim sadržajima te ponudom knjižne i </w:t>
      </w:r>
      <w:proofErr w:type="spellStart"/>
      <w:r>
        <w:rPr>
          <w:rFonts w:cs="Arial"/>
        </w:rPr>
        <w:t>neknjižne</w:t>
      </w:r>
      <w:proofErr w:type="spellEnd"/>
      <w:r>
        <w:rPr>
          <w:rFonts w:cs="Arial"/>
        </w:rPr>
        <w:t xml:space="preserve"> građe i dalje ćemo nastojati privući što veći broj članova u Knjižnicu. Planirani prihodi od članarina za sljedeću godinu iznose                    </w:t>
      </w:r>
      <w:r w:rsidR="00160C32">
        <w:rPr>
          <w:rFonts w:cs="Arial"/>
        </w:rPr>
        <w:t>1.7</w:t>
      </w:r>
      <w:r>
        <w:rPr>
          <w:rFonts w:cs="Arial"/>
        </w:rPr>
        <w:t>00,00 EUR. U 202</w:t>
      </w:r>
      <w:r w:rsidR="00160C32">
        <w:rPr>
          <w:rFonts w:cs="Arial"/>
        </w:rPr>
        <w:t>6</w:t>
      </w:r>
      <w:r>
        <w:rPr>
          <w:rFonts w:cs="Arial"/>
        </w:rPr>
        <w:t xml:space="preserve">. godini planiramo povećanje broja članova akcijom besplatnog upisa za ciljanu skupinu korisnika. </w:t>
      </w:r>
    </w:p>
    <w:p w14:paraId="1B472CB3" w14:textId="77777777" w:rsidR="00FD0EC1" w:rsidRDefault="00FD0EC1" w:rsidP="00FD0EC1">
      <w:pPr>
        <w:spacing w:after="0" w:line="0" w:lineRule="atLeast"/>
        <w:ind w:firstLine="708"/>
        <w:jc w:val="both"/>
        <w:rPr>
          <w:rFonts w:cs="Arial"/>
        </w:rPr>
      </w:pPr>
    </w:p>
    <w:p w14:paraId="7E558178" w14:textId="52F7D4EC" w:rsidR="00FD0EC1" w:rsidRDefault="00FD0EC1" w:rsidP="00FD0EC1">
      <w:pPr>
        <w:spacing w:after="0" w:line="0" w:lineRule="atLeas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POSUDBA</w:t>
      </w:r>
    </w:p>
    <w:p w14:paraId="3154D547" w14:textId="77777777" w:rsidR="00FD0EC1" w:rsidRDefault="00FD0EC1" w:rsidP="00FD0EC1">
      <w:pPr>
        <w:spacing w:after="0" w:line="0" w:lineRule="atLeast"/>
        <w:rPr>
          <w:rFonts w:cs="Arial"/>
          <w:b/>
          <w:sz w:val="28"/>
          <w:szCs w:val="28"/>
        </w:rPr>
      </w:pPr>
    </w:p>
    <w:p w14:paraId="1E86C1DD" w14:textId="641828D6" w:rsidR="00FD0EC1" w:rsidRDefault="00FD0EC1" w:rsidP="00FD0EC1">
      <w:pPr>
        <w:spacing w:after="0" w:line="0" w:lineRule="atLeast"/>
        <w:ind w:firstLine="708"/>
        <w:jc w:val="both"/>
        <w:rPr>
          <w:rFonts w:cs="Arial"/>
        </w:rPr>
      </w:pPr>
      <w:r>
        <w:rPr>
          <w:rFonts w:cs="Arial"/>
        </w:rPr>
        <w:t xml:space="preserve">Knjige će se posuđivati na rok od 20 dana, korisnici odjedanput mogu posuditi do 3 primjerka knjižnične građe. </w:t>
      </w:r>
      <w:r>
        <w:rPr>
          <w:rFonts w:eastAsia="Times New Roman"/>
        </w:rPr>
        <w:t>Usluge Knjižnice mogu se</w:t>
      </w:r>
      <w:r w:rsidR="00D66322">
        <w:rPr>
          <w:rFonts w:eastAsia="Times New Roman"/>
        </w:rPr>
        <w:t xml:space="preserve"> </w:t>
      </w:r>
      <w:r>
        <w:rPr>
          <w:rFonts w:eastAsia="Times New Roman"/>
        </w:rPr>
        <w:t xml:space="preserve">koristiti i putem mobilne aplikacije </w:t>
      </w:r>
      <w:proofErr w:type="spellStart"/>
      <w:r>
        <w:rPr>
          <w:rFonts w:eastAsia="Times New Roman"/>
        </w:rPr>
        <w:t>metLib</w:t>
      </w:r>
      <w:proofErr w:type="spellEnd"/>
      <w:r>
        <w:rPr>
          <w:rFonts w:eastAsia="Times New Roman"/>
        </w:rPr>
        <w:t xml:space="preserve">. Pomoću navedene aplikacije omogućen je pristup katalogu knjižnice i popisu posuđenih knjiga, a moguća je i rezervacija knjiga. Aplikacija je dostupna za Android uređaje. Za prijavu su potrebni adresa elektroničke pošte i članski broj. </w:t>
      </w:r>
      <w:r>
        <w:rPr>
          <w:rFonts w:cs="Arial"/>
          <w:color w:val="FF0000"/>
        </w:rPr>
        <w:t xml:space="preserve"> </w:t>
      </w:r>
    </w:p>
    <w:p w14:paraId="32C7F030" w14:textId="77777777" w:rsidR="00FD0EC1" w:rsidRDefault="00FD0EC1" w:rsidP="00FD0EC1">
      <w:pPr>
        <w:spacing w:after="0" w:line="0" w:lineRule="atLeast"/>
        <w:ind w:firstLine="708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 xml:space="preserve">      </w:t>
      </w:r>
    </w:p>
    <w:p w14:paraId="36AD73CE" w14:textId="77777777" w:rsidR="00160C32" w:rsidRDefault="00160C32" w:rsidP="00FD0EC1">
      <w:pPr>
        <w:spacing w:after="0" w:line="0" w:lineRule="atLeast"/>
        <w:rPr>
          <w:rFonts w:cs="Arial"/>
          <w:b/>
          <w:sz w:val="28"/>
          <w:szCs w:val="28"/>
        </w:rPr>
      </w:pPr>
    </w:p>
    <w:p w14:paraId="41381878" w14:textId="77777777" w:rsidR="00160C32" w:rsidRDefault="00160C32" w:rsidP="00FD0EC1">
      <w:pPr>
        <w:spacing w:after="0" w:line="0" w:lineRule="atLeast"/>
        <w:rPr>
          <w:rFonts w:cs="Arial"/>
          <w:b/>
          <w:sz w:val="28"/>
          <w:szCs w:val="28"/>
        </w:rPr>
      </w:pPr>
    </w:p>
    <w:p w14:paraId="0CA3D02D" w14:textId="77777777" w:rsidR="00160C32" w:rsidRDefault="00160C32" w:rsidP="00FD0EC1">
      <w:pPr>
        <w:spacing w:after="0" w:line="0" w:lineRule="atLeast"/>
        <w:rPr>
          <w:rFonts w:cs="Arial"/>
          <w:b/>
          <w:sz w:val="28"/>
          <w:szCs w:val="28"/>
        </w:rPr>
      </w:pPr>
    </w:p>
    <w:p w14:paraId="3B561E0E" w14:textId="200F790E" w:rsidR="00FD0EC1" w:rsidRDefault="00FD0EC1" w:rsidP="00FD0EC1">
      <w:pPr>
        <w:spacing w:after="0" w:line="0" w:lineRule="atLeas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OBRADA GRAĐE</w:t>
      </w:r>
    </w:p>
    <w:p w14:paraId="71CBD6E6" w14:textId="77777777" w:rsidR="00FD0EC1" w:rsidRDefault="00FD0EC1" w:rsidP="00FD0EC1">
      <w:pPr>
        <w:spacing w:after="0" w:line="0" w:lineRule="atLeast"/>
        <w:rPr>
          <w:rFonts w:cs="Arial"/>
          <w:b/>
          <w:sz w:val="28"/>
          <w:szCs w:val="28"/>
        </w:rPr>
      </w:pPr>
    </w:p>
    <w:p w14:paraId="34003143" w14:textId="6B65E2C6" w:rsidR="00FD0EC1" w:rsidRDefault="00FD0EC1" w:rsidP="00FD0EC1">
      <w:pPr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  <w:t xml:space="preserve">Cjelokupno knjižnično poslovanje vrši se pomoću knjižničnog programa </w:t>
      </w:r>
      <w:proofErr w:type="spellStart"/>
      <w:r>
        <w:rPr>
          <w:rFonts w:cs="Arial"/>
        </w:rPr>
        <w:t>Metelwin</w:t>
      </w:r>
      <w:proofErr w:type="spellEnd"/>
      <w:r>
        <w:rPr>
          <w:rFonts w:cs="Arial"/>
        </w:rPr>
        <w:t xml:space="preserve"> (obrada građe, posudba, ostali poslovi...). Nabavljene knjige ćemo i dalje </w:t>
      </w:r>
      <w:proofErr w:type="spellStart"/>
      <w:r>
        <w:rPr>
          <w:rFonts w:cs="Arial"/>
        </w:rPr>
        <w:t>inventarizirati</w:t>
      </w:r>
      <w:proofErr w:type="spellEnd"/>
      <w:r>
        <w:rPr>
          <w:rFonts w:cs="Arial"/>
        </w:rPr>
        <w:t xml:space="preserve"> te stručno obrađivati-klasifikacija, katalogizacija i signiranje. Obrada knjiga vrši se ručno i kompjutorski, u programu </w:t>
      </w:r>
      <w:proofErr w:type="spellStart"/>
      <w:r>
        <w:rPr>
          <w:rFonts w:cs="Arial"/>
        </w:rPr>
        <w:t>Metel</w:t>
      </w:r>
      <w:r w:rsidR="00CC02FC">
        <w:rPr>
          <w:rFonts w:cs="Arial"/>
        </w:rPr>
        <w:t>w</w:t>
      </w:r>
      <w:r>
        <w:rPr>
          <w:rFonts w:cs="Arial"/>
        </w:rPr>
        <w:t>in</w:t>
      </w:r>
      <w:proofErr w:type="spellEnd"/>
      <w:r>
        <w:rPr>
          <w:rFonts w:cs="Arial"/>
        </w:rPr>
        <w:t xml:space="preserve">.  Naglasak ćemo staviti i na zaštitu knjižne građe. Umatanjem knjiga u zaštitne folije znatno se produljuje vijek trajanja knjiga i smanjuju oštećenja knjiga. </w:t>
      </w:r>
    </w:p>
    <w:p w14:paraId="13C722AF" w14:textId="77777777" w:rsidR="00D66322" w:rsidRDefault="00D66322" w:rsidP="00FD0EC1">
      <w:pPr>
        <w:spacing w:after="0" w:line="0" w:lineRule="atLeast"/>
        <w:jc w:val="both"/>
        <w:rPr>
          <w:rFonts w:cs="Arial"/>
        </w:rPr>
      </w:pPr>
    </w:p>
    <w:p w14:paraId="2AA35A93" w14:textId="77777777" w:rsidR="00D66322" w:rsidRDefault="00D66322" w:rsidP="00FD0EC1">
      <w:pPr>
        <w:spacing w:after="0" w:line="0" w:lineRule="atLeast"/>
        <w:jc w:val="both"/>
        <w:rPr>
          <w:rFonts w:cs="Arial"/>
        </w:rPr>
      </w:pPr>
    </w:p>
    <w:p w14:paraId="5C183780" w14:textId="165BB280" w:rsidR="00D66322" w:rsidRDefault="00D66322" w:rsidP="00FD0EC1">
      <w:pPr>
        <w:spacing w:after="0" w:line="0" w:lineRule="atLeast"/>
        <w:jc w:val="both"/>
        <w:rPr>
          <w:rFonts w:cs="Arial"/>
          <w:b/>
          <w:bCs/>
          <w:sz w:val="28"/>
          <w:szCs w:val="28"/>
        </w:rPr>
      </w:pPr>
      <w:r w:rsidRPr="00D66322">
        <w:rPr>
          <w:rFonts w:cs="Arial"/>
          <w:b/>
          <w:bCs/>
          <w:sz w:val="28"/>
          <w:szCs w:val="28"/>
        </w:rPr>
        <w:t>REVIZIJA I OTPIS</w:t>
      </w:r>
    </w:p>
    <w:p w14:paraId="6157D3D0" w14:textId="77777777" w:rsidR="00D66322" w:rsidRDefault="00D66322" w:rsidP="00FD0EC1">
      <w:pPr>
        <w:spacing w:after="0" w:line="0" w:lineRule="atLeast"/>
        <w:jc w:val="both"/>
        <w:rPr>
          <w:rFonts w:cs="Arial"/>
          <w:b/>
          <w:bCs/>
          <w:sz w:val="28"/>
          <w:szCs w:val="28"/>
        </w:rPr>
      </w:pPr>
    </w:p>
    <w:p w14:paraId="06877D11" w14:textId="4407C4AB" w:rsidR="00CC02FC" w:rsidRPr="00160C32" w:rsidRDefault="00CC02FC" w:rsidP="00160C32">
      <w:pPr>
        <w:spacing w:after="0" w:line="0" w:lineRule="atLeast"/>
        <w:ind w:firstLine="708"/>
        <w:jc w:val="both"/>
        <w:rPr>
          <w:rFonts w:cs="Arial"/>
        </w:rPr>
      </w:pPr>
      <w:r w:rsidRPr="00160C32">
        <w:rPr>
          <w:rFonts w:cs="Arial"/>
        </w:rPr>
        <w:t xml:space="preserve">U skladu s člankom 20. Pravilnika o zaštiti, reviziji i otpisu knjižnične građe (NN 27/2023) knjižnice koje imaju do 50.000 jedinica građe dužne su provoditi reviziju svakih šest godina. Budući da je posljednja revizija građe u Općinskoj knjižnici Krapinske Toplice izvršena 2020. godine, tijekom 2026. godine planiramo izvršiti reviziju građe i otpis. </w:t>
      </w:r>
    </w:p>
    <w:p w14:paraId="3506B7EB" w14:textId="77777777" w:rsidR="00D66322" w:rsidRPr="00160C32" w:rsidRDefault="00D66322" w:rsidP="00FD0EC1">
      <w:pPr>
        <w:spacing w:after="0" w:line="0" w:lineRule="atLeast"/>
        <w:jc w:val="both"/>
        <w:rPr>
          <w:rFonts w:cs="Arial"/>
          <w:b/>
          <w:bCs/>
        </w:rPr>
      </w:pPr>
    </w:p>
    <w:p w14:paraId="066EACFD" w14:textId="77777777" w:rsidR="00FD0EC1" w:rsidRPr="00160C32" w:rsidRDefault="00FD0EC1" w:rsidP="00FD0EC1">
      <w:pPr>
        <w:spacing w:after="0" w:line="0" w:lineRule="atLeast"/>
        <w:jc w:val="both"/>
        <w:rPr>
          <w:rFonts w:cs="Arial"/>
        </w:rPr>
      </w:pPr>
    </w:p>
    <w:p w14:paraId="5EEF0AA0" w14:textId="77777777" w:rsidR="00FD0EC1" w:rsidRDefault="00FD0EC1" w:rsidP="00FD0EC1">
      <w:pPr>
        <w:spacing w:after="0" w:line="0" w:lineRule="atLeas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STRUČNO USAVRŠAVANJE</w:t>
      </w:r>
    </w:p>
    <w:p w14:paraId="1377761E" w14:textId="77777777" w:rsidR="00FD0EC1" w:rsidRDefault="00FD0EC1" w:rsidP="00FD0EC1">
      <w:pPr>
        <w:spacing w:after="0" w:line="0" w:lineRule="atLeast"/>
        <w:rPr>
          <w:rFonts w:cs="Arial"/>
          <w:b/>
          <w:sz w:val="28"/>
          <w:szCs w:val="28"/>
        </w:rPr>
      </w:pPr>
    </w:p>
    <w:p w14:paraId="68FB1624" w14:textId="77777777" w:rsidR="00FD0EC1" w:rsidRDefault="00FD0EC1" w:rsidP="00FD0EC1">
      <w:pPr>
        <w:spacing w:after="0" w:line="0" w:lineRule="atLeast"/>
        <w:ind w:firstLine="708"/>
        <w:jc w:val="both"/>
      </w:pPr>
      <w:r>
        <w:t>Stručno usavršavanje djelatnika značajan je preduvjet za kvalitetno poslovanje Knjižnice.  Nužno je praćenje brzih promjena u društvenom okruženju, oblicima i vrstama knjižnične građe te  primjeni informacijske i informatičke tehnologije.</w:t>
      </w:r>
    </w:p>
    <w:p w14:paraId="038D5A98" w14:textId="77777777" w:rsidR="00FD0EC1" w:rsidRDefault="00FD0EC1" w:rsidP="00FD0EC1">
      <w:pPr>
        <w:spacing w:after="0" w:line="0" w:lineRule="atLeast"/>
        <w:ind w:firstLine="708"/>
        <w:jc w:val="both"/>
        <w:rPr>
          <w:rFonts w:cs="Arial"/>
        </w:rPr>
      </w:pPr>
      <w:r>
        <w:rPr>
          <w:rFonts w:cs="Arial"/>
        </w:rPr>
        <w:t>Stručno usavršavanje za knjižničare organiziraju Knjižnice grada Zagreba, Matična služba, Hrvatsko knjižničarsko društvo, Nacionalna knjižnica iz Zagreba i dr. Planiramo sudjelovanje u radu radionica CSSU-a, na višednevnom savjetovanju za narodne knjižnice, na godišnjoj skupštini Hrvatskog knjižničarskog društva,  Informativnom utorku u Gradskoj knjižnici u Zagrebu te stručnim skupovima u Krapinsko-zagorskoj županiji. Individualno stručno usavršavanje zaposlenika Knjižnice obuhvaćat će praćenje literature s područja knjižničarstva i informacijskih znanosti te praćenje nakladništva.</w:t>
      </w:r>
    </w:p>
    <w:p w14:paraId="60D921D4" w14:textId="7D209E8D" w:rsidR="00FD0EC1" w:rsidRDefault="00FD0EC1" w:rsidP="00FD0EC1">
      <w:pPr>
        <w:spacing w:after="0" w:line="0" w:lineRule="atLeast"/>
        <w:ind w:firstLine="70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Djelatnici Knjižnice u 202</w:t>
      </w:r>
      <w:r w:rsidR="00CC02FC">
        <w:rPr>
          <w:rFonts w:cs="Arial"/>
          <w:color w:val="000000"/>
        </w:rPr>
        <w:t>6</w:t>
      </w:r>
      <w:r>
        <w:rPr>
          <w:rFonts w:cs="Arial"/>
          <w:color w:val="000000"/>
        </w:rPr>
        <w:t>. godini uključit će se u mobilnosti i ostale aktivnosti vezane za Erasmus akreditaciju.</w:t>
      </w:r>
    </w:p>
    <w:p w14:paraId="04F3AD18" w14:textId="77777777" w:rsidR="00FD0EC1" w:rsidRDefault="00FD0EC1" w:rsidP="00FD0EC1">
      <w:pPr>
        <w:spacing w:after="0" w:line="0" w:lineRule="atLeast"/>
        <w:jc w:val="both"/>
        <w:rPr>
          <w:rFonts w:cs="Arial"/>
          <w:b/>
          <w:sz w:val="28"/>
          <w:szCs w:val="28"/>
        </w:rPr>
      </w:pPr>
    </w:p>
    <w:p w14:paraId="1344147D" w14:textId="6742DF34" w:rsidR="00FD0EC1" w:rsidRDefault="00FD0EC1" w:rsidP="00FD0EC1">
      <w:pPr>
        <w:spacing w:after="0" w:line="0" w:lineRule="atLeas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KULTURNE AKTIVNOSTI</w:t>
      </w:r>
    </w:p>
    <w:p w14:paraId="6A227F49" w14:textId="77777777" w:rsidR="00D66322" w:rsidRDefault="00D66322" w:rsidP="00FD0EC1">
      <w:pPr>
        <w:spacing w:after="0" w:line="0" w:lineRule="atLeast"/>
        <w:rPr>
          <w:rFonts w:cs="Arial"/>
          <w:b/>
          <w:sz w:val="28"/>
          <w:szCs w:val="28"/>
        </w:rPr>
      </w:pPr>
    </w:p>
    <w:p w14:paraId="32E02FAA" w14:textId="1B25FF79" w:rsidR="00D66322" w:rsidRDefault="00D66322" w:rsidP="00D66322">
      <w:pPr>
        <w:spacing w:after="0" w:line="240" w:lineRule="auto"/>
        <w:ind w:firstLine="708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U privremenom prostoru ne</w:t>
      </w:r>
      <w:r w:rsidR="00CC02FC">
        <w:rPr>
          <w:rFonts w:eastAsia="Times New Roman" w:cs="Arial"/>
          <w:lang w:eastAsia="hr-HR"/>
        </w:rPr>
        <w:t xml:space="preserve"> postoje uvjeti za</w:t>
      </w:r>
      <w:r>
        <w:rPr>
          <w:rFonts w:eastAsia="Times New Roman" w:cs="Arial"/>
          <w:lang w:eastAsia="hr-HR"/>
        </w:rPr>
        <w:t xml:space="preserve"> održavanje kulturnih događanja</w:t>
      </w:r>
      <w:r w:rsidR="003D1915">
        <w:rPr>
          <w:rFonts w:eastAsia="Times New Roman" w:cs="Arial"/>
          <w:lang w:eastAsia="hr-HR"/>
        </w:rPr>
        <w:t>, kao što su književni susreti, predavanja i predstavljanja knjiga.</w:t>
      </w:r>
      <w:r w:rsidR="00CC02FC">
        <w:rPr>
          <w:rFonts w:eastAsia="Times New Roman" w:cs="Arial"/>
          <w:lang w:eastAsia="hr-HR"/>
        </w:rPr>
        <w:t xml:space="preserve"> Prostorne mogućnosti </w:t>
      </w:r>
      <w:r w:rsidR="003D1915">
        <w:rPr>
          <w:rFonts w:eastAsia="Times New Roman" w:cs="Arial"/>
          <w:lang w:eastAsia="hr-HR"/>
        </w:rPr>
        <w:t xml:space="preserve">omogućuju eventualno održavanje čitateljskog kluba i manjih </w:t>
      </w:r>
      <w:proofErr w:type="spellStart"/>
      <w:r w:rsidR="003D1915">
        <w:rPr>
          <w:rFonts w:eastAsia="Times New Roman" w:cs="Arial"/>
          <w:lang w:eastAsia="hr-HR"/>
        </w:rPr>
        <w:t>pričaonica</w:t>
      </w:r>
      <w:proofErr w:type="spellEnd"/>
      <w:r w:rsidR="003D1915">
        <w:rPr>
          <w:rFonts w:eastAsia="Times New Roman" w:cs="Arial"/>
          <w:lang w:eastAsia="hr-HR"/>
        </w:rPr>
        <w:t>.</w:t>
      </w:r>
    </w:p>
    <w:p w14:paraId="0F30D094" w14:textId="77777777" w:rsidR="00160C32" w:rsidRDefault="00160C32" w:rsidP="00D66322">
      <w:pPr>
        <w:spacing w:after="0" w:line="240" w:lineRule="auto"/>
        <w:ind w:firstLine="708"/>
        <w:jc w:val="both"/>
        <w:rPr>
          <w:rFonts w:eastAsia="Times New Roman" w:cs="Arial"/>
          <w:lang w:eastAsia="hr-HR"/>
        </w:rPr>
      </w:pPr>
    </w:p>
    <w:p w14:paraId="4B7E2406" w14:textId="77777777" w:rsidR="00160C32" w:rsidRDefault="00160C32" w:rsidP="00D66322">
      <w:pPr>
        <w:spacing w:after="0" w:line="240" w:lineRule="auto"/>
        <w:ind w:firstLine="708"/>
        <w:jc w:val="both"/>
        <w:rPr>
          <w:rFonts w:eastAsia="Times New Roman" w:cs="Arial"/>
          <w:lang w:eastAsia="hr-HR"/>
        </w:rPr>
      </w:pPr>
    </w:p>
    <w:p w14:paraId="585B3C39" w14:textId="67BA65D0" w:rsidR="003D1915" w:rsidRPr="003D1915" w:rsidRDefault="003D1915" w:rsidP="003D1915">
      <w:pPr>
        <w:spacing w:after="0" w:line="0" w:lineRule="atLeast"/>
        <w:ind w:firstLine="708"/>
        <w:jc w:val="both"/>
        <w:rPr>
          <w:rFonts w:cs="Arial"/>
        </w:rPr>
      </w:pPr>
      <w:r>
        <w:rPr>
          <w:rFonts w:eastAsia="Times New Roman" w:cs="Arial"/>
          <w:lang w:eastAsia="hr-HR"/>
        </w:rPr>
        <w:t>Nastavit ćemo lijepu tradiciju održavanje kulturno-scenske manifestacije „Uberi priču!“ koja se održava na otvorenom, najčešće u parku.</w:t>
      </w:r>
      <w:r w:rsidRPr="003D1915">
        <w:rPr>
          <w:rFonts w:cs="Arial"/>
        </w:rPr>
        <w:t xml:space="preserve"> </w:t>
      </w:r>
      <w:r w:rsidRPr="009138CA">
        <w:rPr>
          <w:rFonts w:cs="Arial"/>
        </w:rPr>
        <w:t xml:space="preserve">Nakon </w:t>
      </w:r>
      <w:r>
        <w:rPr>
          <w:rFonts w:cs="Arial"/>
        </w:rPr>
        <w:t>zanimljivog</w:t>
      </w:r>
      <w:r w:rsidRPr="009138CA">
        <w:rPr>
          <w:rFonts w:cs="Arial"/>
        </w:rPr>
        <w:t xml:space="preserve"> programa u kojem sudjeluju eminentni hrvatski književnici i klaun animator, sv</w:t>
      </w:r>
      <w:r>
        <w:rPr>
          <w:rFonts w:cs="Arial"/>
        </w:rPr>
        <w:t>a djeca koja sudjeluju</w:t>
      </w:r>
      <w:r w:rsidRPr="009138CA">
        <w:rPr>
          <w:rFonts w:cs="Arial"/>
        </w:rPr>
        <w:t xml:space="preserve"> na poklon dobivaju slikovnicu, koju sami „uberu“ sa stabala u parku.</w:t>
      </w:r>
      <w:r>
        <w:rPr>
          <w:rFonts w:cs="Arial"/>
        </w:rPr>
        <w:t xml:space="preserve"> Zahvaljujući ovoj  vrijednoj akciji za poticanje čitanja koju organiziramo u suradnji s izdavačkom kućom „Mala zvona“ u Krapinskim Toplicama podijeljeno je više od 1.000 slikovnica.</w:t>
      </w:r>
    </w:p>
    <w:p w14:paraId="5D915450" w14:textId="16573561" w:rsidR="00D66322" w:rsidRDefault="003D1915" w:rsidP="00CF72BD">
      <w:pPr>
        <w:spacing w:after="0" w:line="240" w:lineRule="auto"/>
        <w:ind w:firstLine="708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U skladu s prostornim i financijskim mogućnostima nastavit ćemo i ciklus </w:t>
      </w:r>
      <w:proofErr w:type="spellStart"/>
      <w:r>
        <w:rPr>
          <w:rFonts w:eastAsia="Times New Roman" w:cs="Arial"/>
          <w:lang w:eastAsia="hr-HR"/>
        </w:rPr>
        <w:t>pričaonica</w:t>
      </w:r>
      <w:proofErr w:type="spellEnd"/>
      <w:r>
        <w:rPr>
          <w:rFonts w:eastAsia="Times New Roman" w:cs="Arial"/>
          <w:lang w:eastAsia="hr-HR"/>
        </w:rPr>
        <w:t xml:space="preserve"> „Mali ljudi, veliki svjetovi“. </w:t>
      </w:r>
    </w:p>
    <w:p w14:paraId="2D8D4614" w14:textId="4999CF84" w:rsidR="00CF72BD" w:rsidRDefault="003D1915" w:rsidP="00CF72BD">
      <w:pPr>
        <w:spacing w:after="0" w:line="0" w:lineRule="atLeast"/>
        <w:ind w:firstLine="708"/>
        <w:jc w:val="both"/>
        <w:rPr>
          <w:rFonts w:cs="Arial"/>
        </w:rPr>
      </w:pPr>
      <w:r>
        <w:rPr>
          <w:rFonts w:cs="Arial"/>
        </w:rPr>
        <w:t>Djeci</w:t>
      </w:r>
      <w:r w:rsidR="007105AE">
        <w:rPr>
          <w:rFonts w:cs="Arial"/>
        </w:rPr>
        <w:t xml:space="preserve"> </w:t>
      </w:r>
      <w:r>
        <w:rPr>
          <w:rFonts w:cs="Arial"/>
        </w:rPr>
        <w:t>vrtićke dobi, učenicima osnovne škole i svim zainteresiranima omogućit ćemo organizirane posjete Knjižnici, upoznavanje s prostorom, fondom i načinom korištenja Knjižnice.</w:t>
      </w:r>
    </w:p>
    <w:p w14:paraId="32522E1B" w14:textId="37E475CF" w:rsidR="00CF72BD" w:rsidRDefault="00CF72BD" w:rsidP="00CF72BD">
      <w:pPr>
        <w:spacing w:after="0" w:line="0" w:lineRule="atLeast"/>
        <w:ind w:firstLine="708"/>
        <w:jc w:val="both"/>
        <w:rPr>
          <w:rFonts w:cs="Arial"/>
        </w:rPr>
      </w:pPr>
      <w:r>
        <w:rPr>
          <w:rFonts w:cs="Arial"/>
        </w:rPr>
        <w:lastRenderedPageBreak/>
        <w:t>Organizacijom zanimljivih događanja uključit ćemo se u obilježavanje Noći knjige i Mjes</w:t>
      </w:r>
      <w:r w:rsidR="004D6E49">
        <w:rPr>
          <w:rFonts w:cs="Arial"/>
        </w:rPr>
        <w:t>e</w:t>
      </w:r>
      <w:r>
        <w:rPr>
          <w:rFonts w:cs="Arial"/>
        </w:rPr>
        <w:t xml:space="preserve">ca knjige te sudjelovati </w:t>
      </w:r>
      <w:r w:rsidR="00EA305F">
        <w:rPr>
          <w:rFonts w:cs="Arial"/>
        </w:rPr>
        <w:t xml:space="preserve">na </w:t>
      </w:r>
      <w:r>
        <w:rPr>
          <w:rFonts w:cs="Arial"/>
        </w:rPr>
        <w:t xml:space="preserve">lokalnoj manifestaciji </w:t>
      </w:r>
      <w:proofErr w:type="spellStart"/>
      <w:r>
        <w:rPr>
          <w:rFonts w:cs="Arial"/>
        </w:rPr>
        <w:t>BadlFest</w:t>
      </w:r>
      <w:proofErr w:type="spellEnd"/>
      <w:r>
        <w:rPr>
          <w:rFonts w:cs="Arial"/>
        </w:rPr>
        <w:t xml:space="preserve">. </w:t>
      </w:r>
    </w:p>
    <w:p w14:paraId="1A0C3BE4" w14:textId="60678CDA" w:rsidR="003D1915" w:rsidRDefault="00EA305F" w:rsidP="003D1915">
      <w:pPr>
        <w:spacing w:after="0" w:line="0" w:lineRule="atLeast"/>
        <w:ind w:firstLine="708"/>
        <w:jc w:val="both"/>
        <w:rPr>
          <w:rFonts w:cs="Arial"/>
        </w:rPr>
      </w:pPr>
      <w:r>
        <w:rPr>
          <w:rFonts w:cs="Arial"/>
        </w:rPr>
        <w:t>Jedanput mjesečno organizirat ćemo sastanke</w:t>
      </w:r>
      <w:r w:rsidR="003D1915">
        <w:rPr>
          <w:rFonts w:cs="Arial"/>
        </w:rPr>
        <w:t xml:space="preserve"> Čitateljskog kluba Krapinske Toplice</w:t>
      </w:r>
      <w:r>
        <w:rPr>
          <w:rFonts w:cs="Arial"/>
        </w:rPr>
        <w:t>.</w:t>
      </w:r>
    </w:p>
    <w:p w14:paraId="6262649B" w14:textId="297696DB" w:rsidR="003D1915" w:rsidRDefault="003D1915" w:rsidP="003D1915">
      <w:pPr>
        <w:spacing w:after="0" w:line="0" w:lineRule="atLeast"/>
        <w:ind w:firstLine="708"/>
        <w:jc w:val="both"/>
        <w:rPr>
          <w:rFonts w:cs="Arial"/>
        </w:rPr>
      </w:pPr>
      <w:r>
        <w:rPr>
          <w:rFonts w:cs="Arial"/>
        </w:rPr>
        <w:t>U 202</w:t>
      </w:r>
      <w:r w:rsidR="00CF72BD">
        <w:rPr>
          <w:rFonts w:cs="Arial"/>
        </w:rPr>
        <w:t>6</w:t>
      </w:r>
      <w:r>
        <w:rPr>
          <w:rFonts w:cs="Arial"/>
        </w:rPr>
        <w:t xml:space="preserve">. godini planiramo i uvođenje nove knjižnične usluge koja </w:t>
      </w:r>
      <w:r w:rsidR="00EA305F">
        <w:rPr>
          <w:rFonts w:cs="Arial"/>
        </w:rPr>
        <w:t xml:space="preserve">se odnosi na </w:t>
      </w:r>
      <w:r>
        <w:rPr>
          <w:rFonts w:cs="Arial"/>
        </w:rPr>
        <w:t>dostavu knjiga na kućni prag osobama starije životne dobi i potrebitima.</w:t>
      </w:r>
    </w:p>
    <w:p w14:paraId="73BA72C9" w14:textId="706318CB" w:rsidR="003D1915" w:rsidRPr="00CF72BD" w:rsidRDefault="00CF72BD" w:rsidP="003D1915">
      <w:pPr>
        <w:spacing w:after="0" w:line="0" w:lineRule="atLeast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</w:p>
    <w:p w14:paraId="390F52FB" w14:textId="77777777" w:rsidR="00FD0EC1" w:rsidRDefault="00FD0EC1" w:rsidP="00EA305F">
      <w:pPr>
        <w:spacing w:after="0" w:line="0" w:lineRule="atLeast"/>
        <w:jc w:val="both"/>
        <w:rPr>
          <w:rFonts w:cs="Arial"/>
        </w:rPr>
      </w:pPr>
    </w:p>
    <w:p w14:paraId="1A3C992E" w14:textId="77777777" w:rsidR="00FD0EC1" w:rsidRDefault="00FD0EC1" w:rsidP="00FD0EC1">
      <w:pPr>
        <w:spacing w:after="0" w:line="0" w:lineRule="atLeas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ZAKLJUČAK</w:t>
      </w:r>
    </w:p>
    <w:p w14:paraId="21CD483D" w14:textId="77777777" w:rsidR="00FD0EC1" w:rsidRDefault="00FD0EC1" w:rsidP="00FD0EC1">
      <w:pPr>
        <w:spacing w:after="0" w:line="0" w:lineRule="atLeast"/>
        <w:rPr>
          <w:rFonts w:cs="Arial"/>
          <w:b/>
          <w:sz w:val="28"/>
          <w:szCs w:val="28"/>
        </w:rPr>
      </w:pPr>
    </w:p>
    <w:p w14:paraId="5B590D6C" w14:textId="04C127E1" w:rsidR="00FD0EC1" w:rsidRDefault="00FD0EC1" w:rsidP="00FD0EC1">
      <w:pPr>
        <w:spacing w:after="0" w:line="0" w:lineRule="atLeast"/>
        <w:ind w:firstLine="709"/>
        <w:jc w:val="both"/>
        <w:rPr>
          <w:rFonts w:cs="Arial"/>
          <w:lang w:val="pt-BR"/>
        </w:rPr>
      </w:pPr>
      <w:r>
        <w:rPr>
          <w:rFonts w:cs="Arial"/>
          <w:lang w:val="pt-BR"/>
        </w:rPr>
        <w:t>U 202</w:t>
      </w:r>
      <w:r w:rsidR="00EA305F">
        <w:rPr>
          <w:rFonts w:cs="Arial"/>
          <w:lang w:val="pt-BR"/>
        </w:rPr>
        <w:t>6</w:t>
      </w:r>
      <w:r>
        <w:rPr>
          <w:rFonts w:cs="Arial"/>
          <w:lang w:val="pt-BR"/>
        </w:rPr>
        <w:t xml:space="preserve">. godini nastavit ćemo kontinuitet stručne knjižnične djelatnosti vezan uz nabavu i stručnu obradu knjiga. Korisnicima ćemo osigurati dostupnost informacija u svim oblicima. </w:t>
      </w:r>
    </w:p>
    <w:p w14:paraId="0264CA18" w14:textId="77777777" w:rsidR="00FD0EC1" w:rsidRDefault="00FD0EC1" w:rsidP="00FD0EC1">
      <w:pPr>
        <w:spacing w:after="0" w:line="0" w:lineRule="atLeast"/>
        <w:ind w:firstLine="709"/>
        <w:jc w:val="both"/>
        <w:rPr>
          <w:rFonts w:cs="Arial"/>
          <w:lang w:val="pt-BR"/>
        </w:rPr>
      </w:pPr>
      <w:r>
        <w:rPr>
          <w:rFonts w:cs="Arial"/>
          <w:lang w:val="pt-BR"/>
        </w:rPr>
        <w:t>Knjižnica će svojim korisnicima nuditi kvalitetne sadržaje, omogućiti služenje knjižnom i neknjižnom građom te stjecanje znanja i pronalaženje informacija uz stručnu pomoć knjižničara.</w:t>
      </w:r>
    </w:p>
    <w:p w14:paraId="6FA9B6BC" w14:textId="33B74AAA" w:rsidR="00FD0EC1" w:rsidRDefault="00FD0EC1" w:rsidP="00FD0EC1">
      <w:pPr>
        <w:spacing w:after="0" w:line="0" w:lineRule="atLeast"/>
        <w:ind w:firstLine="709"/>
        <w:jc w:val="both"/>
        <w:rPr>
          <w:rFonts w:cs="Arial"/>
          <w:lang w:val="pt-BR"/>
        </w:rPr>
      </w:pPr>
      <w:r>
        <w:rPr>
          <w:rFonts w:cs="Arial"/>
          <w:lang w:val="pt-BR"/>
        </w:rPr>
        <w:t xml:space="preserve">Nabavom aktualne knjižne i neknjižne građe, dobrom tehničkom opremljenošću i organiziranjem kulturnih sadržaja </w:t>
      </w:r>
      <w:r w:rsidR="007105AE">
        <w:rPr>
          <w:rFonts w:cs="Arial"/>
          <w:lang w:val="pt-BR"/>
        </w:rPr>
        <w:t>u skladu s trenutnim mogućnostima</w:t>
      </w:r>
      <w:r>
        <w:rPr>
          <w:rFonts w:cs="Arial"/>
          <w:lang w:val="pt-BR"/>
        </w:rPr>
        <w:t xml:space="preserve">nastojat ćemo privući što veći broj članova te biti vidljivi  u našoj zajednici. </w:t>
      </w:r>
    </w:p>
    <w:p w14:paraId="5CD43718" w14:textId="77777777" w:rsidR="00FD0EC1" w:rsidRDefault="00FD0EC1" w:rsidP="00FD0EC1">
      <w:pPr>
        <w:spacing w:after="0" w:line="0" w:lineRule="atLeast"/>
        <w:ind w:firstLine="708"/>
        <w:jc w:val="both"/>
      </w:pPr>
      <w:r>
        <w:t xml:space="preserve">Knjižnica će nastaviti svoj razvoj u skladu s vremenom i potrebama korisnika. Uz pružanje tradicionalnih usluga, pružat ćemo i online usluge. </w:t>
      </w:r>
    </w:p>
    <w:p w14:paraId="54527ABF" w14:textId="77777777" w:rsidR="00FD0EC1" w:rsidRPr="00CA74C0" w:rsidRDefault="00FD0EC1" w:rsidP="00FD0EC1">
      <w:pPr>
        <w:spacing w:after="0" w:line="0" w:lineRule="atLeast"/>
        <w:ind w:firstLine="708"/>
        <w:jc w:val="both"/>
        <w:rPr>
          <w:rFonts w:cs="Arial"/>
        </w:rPr>
      </w:pPr>
      <w:r>
        <w:t xml:space="preserve">Planiramo i </w:t>
      </w:r>
      <w:r>
        <w:rPr>
          <w:rFonts w:cs="Arial"/>
        </w:rPr>
        <w:t>uvođenje nove knjižnične usluge koja se odnosi na dostavu knjiga na kućni prag osobama starije životne dobi i potrebitima.</w:t>
      </w:r>
    </w:p>
    <w:p w14:paraId="7B3BC1DB" w14:textId="77777777" w:rsidR="00FD0EC1" w:rsidRDefault="00FD0EC1" w:rsidP="00FD0EC1">
      <w:pPr>
        <w:spacing w:after="0" w:line="0" w:lineRule="atLeast"/>
        <w:ind w:firstLine="709"/>
        <w:jc w:val="both"/>
        <w:rPr>
          <w:rFonts w:cs="Arial"/>
          <w:lang w:val="pt-BR"/>
        </w:rPr>
      </w:pPr>
      <w:r>
        <w:rPr>
          <w:rFonts w:cs="Arial"/>
          <w:lang w:val="pt-BR"/>
        </w:rPr>
        <w:t>Kao i dosad, javljat ćemo se na natječaje vezane uz nabavu knjižne i neknjižne građe, informatizaciju i ostale aktivnosti vezane za rad Knjižnice.</w:t>
      </w:r>
    </w:p>
    <w:p w14:paraId="3E88F1E9" w14:textId="77777777" w:rsidR="00FD0EC1" w:rsidRDefault="00FD0EC1" w:rsidP="00FD0EC1">
      <w:pPr>
        <w:spacing w:after="0" w:line="0" w:lineRule="atLeast"/>
        <w:ind w:firstLine="708"/>
        <w:jc w:val="both"/>
        <w:rPr>
          <w:rFonts w:cs="Arial"/>
          <w:lang w:val="pt-BR"/>
        </w:rPr>
      </w:pPr>
      <w:r>
        <w:rPr>
          <w:rFonts w:cs="Arial"/>
          <w:lang w:val="pt-BR"/>
        </w:rPr>
        <w:t>Naše ćemo korisnike na mrežnoj stranici Knjižnice te na Facebooku informirati o događanjima koja organiziramo, novonabavljenim knjigama i ostalim zanimljivostima vezanim uz rad ustanove.</w:t>
      </w:r>
    </w:p>
    <w:p w14:paraId="07F8EAE6" w14:textId="3FE4CD21" w:rsidR="00EA305F" w:rsidRDefault="00EA305F" w:rsidP="00EA305F">
      <w:pPr>
        <w:spacing w:after="0" w:line="0" w:lineRule="atLeast"/>
        <w:ind w:firstLine="708"/>
        <w:jc w:val="both"/>
        <w:rPr>
          <w:rFonts w:cs="Arial"/>
          <w:lang w:val="pt-BR"/>
        </w:rPr>
      </w:pPr>
      <w:r>
        <w:rPr>
          <w:rFonts w:cs="Arial"/>
          <w:lang w:val="pt-BR"/>
        </w:rPr>
        <w:t>U 2026. godini naglasak će biti na provođenju revizije knjižnične građe i otpisa koja će, zbog različitih lokacija na kojima se trenutno knjige nalaze, biti kompleksna i dugotrajna.</w:t>
      </w:r>
    </w:p>
    <w:p w14:paraId="01375F9E" w14:textId="77777777" w:rsidR="00D66322" w:rsidRDefault="00D66322" w:rsidP="00FD0EC1">
      <w:pPr>
        <w:spacing w:after="0" w:line="0" w:lineRule="atLeast"/>
        <w:ind w:firstLine="708"/>
        <w:jc w:val="both"/>
        <w:rPr>
          <w:rFonts w:cs="Arial"/>
          <w:lang w:val="pt-BR"/>
        </w:rPr>
      </w:pPr>
    </w:p>
    <w:p w14:paraId="11AB3A43" w14:textId="77777777" w:rsidR="00FD0EC1" w:rsidRDefault="00FD0EC1" w:rsidP="00FD0EC1">
      <w:pPr>
        <w:spacing w:after="0" w:line="0" w:lineRule="atLeast"/>
        <w:ind w:left="6372"/>
        <w:jc w:val="both"/>
        <w:rPr>
          <w:rFonts w:cs="Arial"/>
          <w:sz w:val="24"/>
          <w:szCs w:val="24"/>
          <w:lang w:val="pt-BR"/>
        </w:rPr>
      </w:pPr>
    </w:p>
    <w:p w14:paraId="70E6CFD0" w14:textId="77777777" w:rsidR="00FD0EC1" w:rsidRDefault="00FD0EC1" w:rsidP="00FD0EC1">
      <w:pPr>
        <w:spacing w:after="0" w:line="0" w:lineRule="atLeast"/>
        <w:ind w:left="6372"/>
        <w:jc w:val="both"/>
        <w:rPr>
          <w:rFonts w:cs="Arial"/>
          <w:sz w:val="24"/>
          <w:szCs w:val="24"/>
          <w:lang w:val="pt-BR"/>
        </w:rPr>
      </w:pPr>
      <w:r>
        <w:rPr>
          <w:rFonts w:cs="Arial"/>
          <w:sz w:val="24"/>
          <w:szCs w:val="24"/>
          <w:lang w:val="pt-BR"/>
        </w:rPr>
        <w:t>RAVNATELJICA</w:t>
      </w:r>
    </w:p>
    <w:p w14:paraId="61BF5699" w14:textId="77777777" w:rsidR="00FD0EC1" w:rsidRDefault="00FD0EC1" w:rsidP="00FD0EC1">
      <w:pPr>
        <w:spacing w:after="0" w:line="0" w:lineRule="atLeast"/>
        <w:ind w:left="6372"/>
        <w:jc w:val="both"/>
        <w:rPr>
          <w:rFonts w:cs="Arial"/>
          <w:sz w:val="24"/>
          <w:szCs w:val="24"/>
          <w:lang w:val="pt-BR"/>
        </w:rPr>
      </w:pPr>
      <w:r>
        <w:rPr>
          <w:rFonts w:cs="Arial"/>
          <w:sz w:val="24"/>
          <w:szCs w:val="24"/>
          <w:lang w:val="pt-BR"/>
        </w:rPr>
        <w:t>Nadica Majsec-Kobaš, prof.</w:t>
      </w:r>
    </w:p>
    <w:p w14:paraId="046A0520" w14:textId="77777777" w:rsidR="00FD0EC1" w:rsidRDefault="00FD0EC1" w:rsidP="00FD0EC1"/>
    <w:p w14:paraId="5AECE944" w14:textId="77777777" w:rsidR="00DA6402" w:rsidRDefault="00DA6402"/>
    <w:sectPr w:rsidR="00DA6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C1"/>
    <w:rsid w:val="001034A6"/>
    <w:rsid w:val="00123977"/>
    <w:rsid w:val="00160C32"/>
    <w:rsid w:val="001E230A"/>
    <w:rsid w:val="001F4720"/>
    <w:rsid w:val="002F7547"/>
    <w:rsid w:val="003D1915"/>
    <w:rsid w:val="003D4F71"/>
    <w:rsid w:val="00404648"/>
    <w:rsid w:val="004A0830"/>
    <w:rsid w:val="004D6E49"/>
    <w:rsid w:val="005603D9"/>
    <w:rsid w:val="00632859"/>
    <w:rsid w:val="00653233"/>
    <w:rsid w:val="006B61D3"/>
    <w:rsid w:val="006B6BB8"/>
    <w:rsid w:val="007105AE"/>
    <w:rsid w:val="007B26E5"/>
    <w:rsid w:val="00B70C1C"/>
    <w:rsid w:val="00BA48F7"/>
    <w:rsid w:val="00BE4BA9"/>
    <w:rsid w:val="00CC02FC"/>
    <w:rsid w:val="00CF72BD"/>
    <w:rsid w:val="00D03150"/>
    <w:rsid w:val="00D66322"/>
    <w:rsid w:val="00DA6402"/>
    <w:rsid w:val="00EA305F"/>
    <w:rsid w:val="00F25B81"/>
    <w:rsid w:val="00FD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601A"/>
  <w15:chartTrackingRefBased/>
  <w15:docId w15:val="{49A7FFC7-0C6E-4803-BC49-95D6952F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EC1"/>
    <w:pPr>
      <w:spacing w:line="254" w:lineRule="auto"/>
    </w:pPr>
    <w:rPr>
      <w:rFonts w:ascii="Calibri" w:eastAsia="Calibri" w:hAnsi="Calibri" w:cs="Times New Roma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D0E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0E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0E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0E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0E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0EC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0EC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0EC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0EC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0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0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0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0EC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0EC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0E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0E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0E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0E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0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D0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0EC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D0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0EC1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D0E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0EC1"/>
    <w:pPr>
      <w:spacing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D0EC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0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0EC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0EC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D0EC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Nadica Majsec Kobas</dc:creator>
  <cp:keywords/>
  <dc:description/>
  <cp:lastModifiedBy>Nadica Majsec Kobas</cp:lastModifiedBy>
  <cp:revision>13</cp:revision>
  <cp:lastPrinted>2026-01-08T11:54:00Z</cp:lastPrinted>
  <dcterms:created xsi:type="dcterms:W3CDTF">2025-12-29T09:18:00Z</dcterms:created>
  <dcterms:modified xsi:type="dcterms:W3CDTF">2026-01-08T11:55:00Z</dcterms:modified>
</cp:coreProperties>
</file>